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BFBD9F" w14:textId="77777777" w:rsidR="004072CE" w:rsidRDefault="004072CE" w:rsidP="004072CE">
      <w:pPr>
        <w:spacing w:line="254" w:lineRule="auto"/>
        <w:ind w:left="720" w:firstLine="720"/>
        <w:jc w:val="center"/>
        <w:rPr>
          <w:rFonts w:ascii="Aptos Display" w:eastAsia="Aptos" w:hAnsi="Aptos Display" w:cs="Times New Roman"/>
          <w:b/>
          <w:bCs/>
          <w:sz w:val="28"/>
          <w:szCs w:val="28"/>
          <w:u w:val="single"/>
        </w:rPr>
      </w:pPr>
      <w:r>
        <w:rPr>
          <w:rFonts w:ascii="Aptos Display" w:eastAsia="Aptos" w:hAnsi="Aptos Display" w:cs="Times New Roman"/>
          <w:b/>
          <w:bCs/>
          <w:sz w:val="28"/>
          <w:szCs w:val="28"/>
          <w:u w:val="single"/>
        </w:rPr>
        <w:t>FURNEUX PELHAM PARISH COUNCIL</w:t>
      </w:r>
    </w:p>
    <w:p w14:paraId="09DA58A1" w14:textId="77777777" w:rsidR="004072CE" w:rsidRDefault="004072CE" w:rsidP="004072CE">
      <w:pPr>
        <w:spacing w:line="254" w:lineRule="auto"/>
        <w:ind w:left="720" w:firstLine="720"/>
        <w:jc w:val="center"/>
        <w:rPr>
          <w:rFonts w:ascii="Aptos Display" w:eastAsia="Aptos" w:hAnsi="Aptos Display" w:cs="Times New Roman"/>
          <w:b/>
          <w:bCs/>
          <w:sz w:val="28"/>
          <w:szCs w:val="28"/>
          <w:u w:val="single"/>
        </w:rPr>
      </w:pPr>
      <w:r>
        <w:rPr>
          <w:rFonts w:ascii="Aptos Display" w:eastAsia="Aptos" w:hAnsi="Aptos Display" w:cs="Times New Roman"/>
          <w:b/>
          <w:bCs/>
          <w:sz w:val="28"/>
          <w:szCs w:val="28"/>
          <w:u w:val="single"/>
        </w:rPr>
        <w:t>AGENDA</w:t>
      </w:r>
    </w:p>
    <w:p w14:paraId="1886C021" w14:textId="77777777" w:rsidR="004072CE" w:rsidRDefault="004072CE" w:rsidP="004072CE">
      <w:pPr>
        <w:spacing w:line="254" w:lineRule="auto"/>
        <w:rPr>
          <w:rFonts w:ascii="Aptos Display" w:eastAsia="Aptos" w:hAnsi="Aptos Display" w:cs="Times New Roman"/>
          <w:b/>
          <w:bCs/>
          <w:sz w:val="22"/>
          <w:szCs w:val="22"/>
        </w:rPr>
      </w:pPr>
      <w:r>
        <w:rPr>
          <w:rFonts w:ascii="Aptos Display" w:eastAsia="Aptos" w:hAnsi="Aptos Display" w:cs="Times New Roman"/>
          <w:b/>
          <w:bCs/>
          <w:sz w:val="22"/>
          <w:szCs w:val="22"/>
        </w:rPr>
        <w:t>To: Cllrs S Bratt, K Bayes, B Goodman, H Smart, M Thorpe, E Wills</w:t>
      </w:r>
    </w:p>
    <w:p w14:paraId="048568D7" w14:textId="77777777" w:rsidR="004072CE" w:rsidRDefault="004072CE" w:rsidP="004072CE">
      <w:pPr>
        <w:spacing w:line="254" w:lineRule="auto"/>
        <w:rPr>
          <w:rFonts w:ascii="Arial Rounded MT Bold" w:eastAsia="Aptos" w:hAnsi="Arial Rounded MT Bold" w:cs="Times New Roman"/>
          <w:sz w:val="28"/>
          <w:szCs w:val="28"/>
        </w:rPr>
      </w:pPr>
    </w:p>
    <w:p w14:paraId="0D13B216" w14:textId="77777777" w:rsidR="004072CE" w:rsidRDefault="004072CE" w:rsidP="004072CE">
      <w:pPr>
        <w:spacing w:line="254" w:lineRule="auto"/>
        <w:rPr>
          <w:rFonts w:ascii="Aptos" w:eastAsia="Aptos" w:hAnsi="Aptos" w:cs="Times New Roman"/>
          <w:sz w:val="22"/>
          <w:szCs w:val="22"/>
        </w:rPr>
      </w:pPr>
      <w:r>
        <w:rPr>
          <w:rFonts w:ascii="Aptos" w:eastAsia="Aptos" w:hAnsi="Aptos" w:cs="Times New Roman"/>
          <w:sz w:val="22"/>
          <w:szCs w:val="22"/>
        </w:rPr>
        <w:t xml:space="preserve">You are hereby summoned to attend the Annual meeting of Furneux Pelham Parish Council which will be held on </w:t>
      </w:r>
      <w:r>
        <w:rPr>
          <w:rFonts w:ascii="Aptos" w:eastAsia="Aptos" w:hAnsi="Aptos" w:cs="Times New Roman"/>
          <w:b/>
          <w:bCs/>
          <w:sz w:val="22"/>
          <w:szCs w:val="22"/>
        </w:rPr>
        <w:t>Wednesday 30</w:t>
      </w:r>
      <w:r>
        <w:rPr>
          <w:rFonts w:ascii="Aptos" w:eastAsia="Aptos" w:hAnsi="Aptos" w:cs="Times New Roman"/>
          <w:b/>
          <w:bCs/>
          <w:sz w:val="22"/>
          <w:szCs w:val="22"/>
          <w:vertAlign w:val="superscript"/>
        </w:rPr>
        <w:t>th</w:t>
      </w:r>
      <w:r>
        <w:rPr>
          <w:rFonts w:ascii="Aptos" w:eastAsia="Aptos" w:hAnsi="Aptos" w:cs="Times New Roman"/>
          <w:b/>
          <w:bCs/>
          <w:sz w:val="22"/>
          <w:szCs w:val="22"/>
        </w:rPr>
        <w:t xml:space="preserve"> </w:t>
      </w:r>
      <w:proofErr w:type="gramStart"/>
      <w:r>
        <w:rPr>
          <w:rFonts w:ascii="Aptos" w:eastAsia="Aptos" w:hAnsi="Aptos" w:cs="Times New Roman"/>
          <w:b/>
          <w:bCs/>
          <w:sz w:val="22"/>
          <w:szCs w:val="22"/>
        </w:rPr>
        <w:t>July  2025</w:t>
      </w:r>
      <w:proofErr w:type="gramEnd"/>
      <w:r>
        <w:rPr>
          <w:rFonts w:ascii="Aptos" w:eastAsia="Aptos" w:hAnsi="Aptos" w:cs="Times New Roman"/>
          <w:b/>
          <w:bCs/>
          <w:sz w:val="22"/>
          <w:szCs w:val="22"/>
        </w:rPr>
        <w:t xml:space="preserve"> commencing at 7.30</w:t>
      </w:r>
      <w:proofErr w:type="gramStart"/>
      <w:r>
        <w:rPr>
          <w:rFonts w:ascii="Aptos" w:eastAsia="Aptos" w:hAnsi="Aptos" w:cs="Times New Roman"/>
          <w:b/>
          <w:bCs/>
          <w:sz w:val="22"/>
          <w:szCs w:val="22"/>
        </w:rPr>
        <w:t xml:space="preserve">pm </w:t>
      </w:r>
      <w:r>
        <w:rPr>
          <w:rFonts w:ascii="Aptos" w:eastAsia="Aptos" w:hAnsi="Aptos" w:cs="Times New Roman"/>
          <w:sz w:val="22"/>
          <w:szCs w:val="22"/>
        </w:rPr>
        <w:t>.</w:t>
      </w:r>
      <w:proofErr w:type="gramEnd"/>
      <w:r>
        <w:rPr>
          <w:rFonts w:ascii="Aptos" w:eastAsia="Aptos" w:hAnsi="Aptos" w:cs="Times New Roman"/>
          <w:sz w:val="22"/>
          <w:szCs w:val="22"/>
        </w:rPr>
        <w:t xml:space="preserve"> Members of the public and press who wish to attend are invited to do so; there will be provision for the receipt of representations, if any, from parishioners at the commencement of the meeting under item 1 of the </w:t>
      </w:r>
      <w:proofErr w:type="gramStart"/>
      <w:r>
        <w:rPr>
          <w:rFonts w:ascii="Aptos" w:eastAsia="Aptos" w:hAnsi="Aptos" w:cs="Times New Roman"/>
          <w:sz w:val="22"/>
          <w:szCs w:val="22"/>
        </w:rPr>
        <w:t>Agenda</w:t>
      </w:r>
      <w:proofErr w:type="gramEnd"/>
      <w:r>
        <w:rPr>
          <w:rFonts w:ascii="Aptos" w:eastAsia="Aptos" w:hAnsi="Aptos" w:cs="Times New Roman"/>
          <w:sz w:val="22"/>
          <w:szCs w:val="22"/>
        </w:rPr>
        <w:t>.</w:t>
      </w:r>
    </w:p>
    <w:p w14:paraId="47A3AF63" w14:textId="77777777" w:rsidR="004072CE" w:rsidRDefault="004072CE" w:rsidP="004072CE">
      <w:pPr>
        <w:spacing w:line="254" w:lineRule="auto"/>
        <w:rPr>
          <w:rFonts w:ascii="Baguet Script" w:eastAsia="Aptos" w:hAnsi="Baguet Script" w:cs="Times New Roman"/>
          <w:sz w:val="22"/>
          <w:szCs w:val="22"/>
        </w:rPr>
      </w:pPr>
      <w:r>
        <w:rPr>
          <w:rFonts w:ascii="Baguet Script" w:eastAsia="Aptos" w:hAnsi="Baguet Script" w:cs="Times New Roman"/>
          <w:sz w:val="22"/>
          <w:szCs w:val="22"/>
        </w:rPr>
        <w:t>Yvonne Merritt</w:t>
      </w:r>
    </w:p>
    <w:p w14:paraId="6D8C480C"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Parish Clerk</w:t>
      </w:r>
    </w:p>
    <w:p w14:paraId="39B4E175"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 xml:space="preserve">Furneux Pelham Parish Council </w:t>
      </w:r>
    </w:p>
    <w:p w14:paraId="6B3A0AF6" w14:textId="0B20B1E8" w:rsidR="004072CE" w:rsidRDefault="00864935" w:rsidP="004072CE">
      <w:pPr>
        <w:spacing w:after="0" w:line="240" w:lineRule="auto"/>
        <w:rPr>
          <w:rFonts w:ascii="Aptos" w:eastAsia="Aptos" w:hAnsi="Aptos" w:cs="Times New Roman"/>
          <w:sz w:val="22"/>
          <w:szCs w:val="22"/>
        </w:rPr>
      </w:pPr>
      <w:r>
        <w:rPr>
          <w:rFonts w:ascii="Aptos" w:eastAsia="Aptos" w:hAnsi="Aptos" w:cs="Times New Roman"/>
          <w:sz w:val="22"/>
          <w:szCs w:val="22"/>
        </w:rPr>
        <w:t>22</w:t>
      </w:r>
      <w:r w:rsidRPr="00864935">
        <w:rPr>
          <w:rFonts w:ascii="Aptos" w:eastAsia="Aptos" w:hAnsi="Aptos" w:cs="Times New Roman"/>
          <w:sz w:val="22"/>
          <w:szCs w:val="22"/>
          <w:vertAlign w:val="superscript"/>
        </w:rPr>
        <w:t>nd</w:t>
      </w:r>
      <w:r>
        <w:rPr>
          <w:rFonts w:ascii="Aptos" w:eastAsia="Aptos" w:hAnsi="Aptos" w:cs="Times New Roman"/>
          <w:sz w:val="22"/>
          <w:szCs w:val="22"/>
        </w:rPr>
        <w:t xml:space="preserve"> July</w:t>
      </w:r>
      <w:r w:rsidR="004072CE">
        <w:rPr>
          <w:rFonts w:ascii="Aptos" w:eastAsia="Aptos" w:hAnsi="Aptos" w:cs="Times New Roman"/>
          <w:sz w:val="22"/>
          <w:szCs w:val="22"/>
        </w:rPr>
        <w:t xml:space="preserve"> 2025</w:t>
      </w:r>
    </w:p>
    <w:p w14:paraId="2CC367D2" w14:textId="77777777" w:rsidR="004072CE" w:rsidRDefault="004072CE" w:rsidP="004072CE">
      <w:pPr>
        <w:spacing w:after="0" w:line="240" w:lineRule="auto"/>
        <w:rPr>
          <w:rFonts w:ascii="Aptos" w:eastAsia="Aptos" w:hAnsi="Aptos" w:cs="Times New Roman"/>
          <w:sz w:val="22"/>
          <w:szCs w:val="22"/>
        </w:rPr>
      </w:pPr>
    </w:p>
    <w:p w14:paraId="5F729EDB" w14:textId="77777777" w:rsidR="004072CE" w:rsidRDefault="004072CE" w:rsidP="004072CE">
      <w:pPr>
        <w:spacing w:after="0" w:line="240" w:lineRule="auto"/>
        <w:rPr>
          <w:rFonts w:ascii="Aptos" w:eastAsia="Aptos" w:hAnsi="Aptos" w:cs="Times New Roman"/>
          <w:sz w:val="22"/>
          <w:szCs w:val="22"/>
        </w:rPr>
      </w:pPr>
      <w:r>
        <w:rPr>
          <w:rFonts w:ascii="Aptos" w:eastAsia="Aptos" w:hAnsi="Aptos" w:cs="Times New Roman"/>
          <w:sz w:val="22"/>
          <w:szCs w:val="22"/>
        </w:rPr>
        <w:t xml:space="preserve">Associated documents can be found at </w:t>
      </w:r>
      <w:hyperlink r:id="rId5" w:history="1">
        <w:r>
          <w:rPr>
            <w:rStyle w:val="Hyperlink"/>
            <w:rFonts w:ascii="Aptos" w:eastAsia="Aptos" w:hAnsi="Aptos" w:cs="Times New Roman"/>
            <w:color w:val="467886"/>
            <w:sz w:val="22"/>
            <w:szCs w:val="22"/>
          </w:rPr>
          <w:t>www.furneuxpelham-pc.gov.uk</w:t>
        </w:r>
      </w:hyperlink>
    </w:p>
    <w:p w14:paraId="4B4520E8" w14:textId="77777777" w:rsidR="004072CE" w:rsidRDefault="004072CE" w:rsidP="004072CE">
      <w:pPr>
        <w:spacing w:after="0" w:line="240" w:lineRule="auto"/>
        <w:rPr>
          <w:rFonts w:ascii="Aptos" w:eastAsia="Aptos" w:hAnsi="Aptos" w:cs="Times New Roman"/>
          <w:sz w:val="22"/>
          <w:szCs w:val="22"/>
        </w:rPr>
      </w:pPr>
    </w:p>
    <w:p w14:paraId="360C4CF5" w14:textId="77777777" w:rsidR="004072CE" w:rsidRDefault="004072CE" w:rsidP="004072CE">
      <w:pPr>
        <w:spacing w:after="0" w:line="240" w:lineRule="auto"/>
        <w:rPr>
          <w:rFonts w:ascii="Aptos" w:eastAsia="Aptos" w:hAnsi="Aptos" w:cs="Times New Roman"/>
          <w:sz w:val="22"/>
          <w:szCs w:val="22"/>
        </w:rPr>
      </w:pPr>
    </w:p>
    <w:p w14:paraId="10F12355" w14:textId="77777777" w:rsidR="004072CE" w:rsidRDefault="004072CE" w:rsidP="004072CE">
      <w:pPr>
        <w:spacing w:line="254" w:lineRule="auto"/>
        <w:rPr>
          <w:rFonts w:ascii="Aptos" w:eastAsia="Aptos" w:hAnsi="Aptos" w:cs="Times New Roman"/>
          <w:b/>
          <w:bCs/>
          <w:sz w:val="22"/>
          <w:szCs w:val="22"/>
        </w:rPr>
      </w:pPr>
    </w:p>
    <w:tbl>
      <w:tblPr>
        <w:tblStyle w:val="TableGridLight1"/>
        <w:tblW w:w="0" w:type="auto"/>
        <w:tblInd w:w="0" w:type="dxa"/>
        <w:tblLook w:val="04A0" w:firstRow="1" w:lastRow="0" w:firstColumn="1" w:lastColumn="0" w:noHBand="0" w:noVBand="1"/>
      </w:tblPr>
      <w:tblGrid>
        <w:gridCol w:w="1221"/>
        <w:gridCol w:w="6753"/>
        <w:gridCol w:w="1042"/>
      </w:tblGrid>
      <w:tr w:rsidR="004072CE" w14:paraId="7B79FB2D"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0DE51C91" w14:textId="77777777" w:rsidR="004072CE" w:rsidRDefault="004072CE">
            <w:pPr>
              <w:spacing w:line="240" w:lineRule="auto"/>
              <w:rPr>
                <w:rFonts w:cs="Arial"/>
              </w:rPr>
            </w:pPr>
            <w:r>
              <w:rPr>
                <w:rFonts w:cs="Arial"/>
              </w:rPr>
              <w:t>25/29</w:t>
            </w:r>
          </w:p>
        </w:tc>
        <w:tc>
          <w:tcPr>
            <w:tcW w:w="6753" w:type="dxa"/>
            <w:tcBorders>
              <w:top w:val="single" w:sz="4" w:space="0" w:color="BFBFBF"/>
              <w:left w:val="single" w:sz="4" w:space="0" w:color="BFBFBF"/>
              <w:bottom w:val="single" w:sz="4" w:space="0" w:color="BFBFBF"/>
              <w:right w:val="single" w:sz="4" w:space="0" w:color="BFBFBF"/>
            </w:tcBorders>
            <w:hideMark/>
          </w:tcPr>
          <w:p w14:paraId="2985B25B" w14:textId="77777777" w:rsidR="004072CE" w:rsidRDefault="004072CE">
            <w:pPr>
              <w:spacing w:line="240" w:lineRule="auto"/>
              <w:rPr>
                <w:rFonts w:cs="Arial"/>
              </w:rPr>
            </w:pPr>
            <w:r>
              <w:rPr>
                <w:rFonts w:cs="Arial"/>
              </w:rPr>
              <w:t>Public Forum</w:t>
            </w:r>
          </w:p>
        </w:tc>
        <w:tc>
          <w:tcPr>
            <w:tcW w:w="1042" w:type="dxa"/>
            <w:tcBorders>
              <w:top w:val="single" w:sz="4" w:space="0" w:color="BFBFBF"/>
              <w:left w:val="single" w:sz="4" w:space="0" w:color="BFBFBF"/>
              <w:bottom w:val="single" w:sz="4" w:space="0" w:color="BFBFBF"/>
              <w:right w:val="single" w:sz="4" w:space="0" w:color="BFBFBF"/>
            </w:tcBorders>
          </w:tcPr>
          <w:p w14:paraId="09181212" w14:textId="77777777" w:rsidR="004072CE" w:rsidRDefault="004072CE">
            <w:pPr>
              <w:spacing w:line="240" w:lineRule="auto"/>
              <w:rPr>
                <w:rFonts w:cs="Arial"/>
              </w:rPr>
            </w:pPr>
          </w:p>
        </w:tc>
      </w:tr>
      <w:tr w:rsidR="004072CE" w14:paraId="598A46E4"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11A5E7DC" w14:textId="77777777" w:rsidR="004072CE" w:rsidRDefault="004072CE">
            <w:pPr>
              <w:spacing w:line="240" w:lineRule="auto"/>
              <w:rPr>
                <w:rFonts w:cs="Arial"/>
              </w:rPr>
            </w:pPr>
            <w:r>
              <w:rPr>
                <w:rFonts w:cs="Arial"/>
              </w:rPr>
              <w:t>25/30</w:t>
            </w:r>
          </w:p>
        </w:tc>
        <w:tc>
          <w:tcPr>
            <w:tcW w:w="6753" w:type="dxa"/>
            <w:tcBorders>
              <w:top w:val="single" w:sz="4" w:space="0" w:color="BFBFBF"/>
              <w:left w:val="single" w:sz="4" w:space="0" w:color="BFBFBF"/>
              <w:bottom w:val="single" w:sz="4" w:space="0" w:color="BFBFBF"/>
              <w:right w:val="single" w:sz="4" w:space="0" w:color="BFBFBF"/>
            </w:tcBorders>
            <w:hideMark/>
          </w:tcPr>
          <w:p w14:paraId="24BC95CD" w14:textId="77777777" w:rsidR="004072CE" w:rsidRDefault="004072CE">
            <w:pPr>
              <w:spacing w:line="240" w:lineRule="auto"/>
              <w:rPr>
                <w:rFonts w:cs="Arial"/>
              </w:rPr>
            </w:pPr>
            <w:r>
              <w:rPr>
                <w:rFonts w:cs="Arial"/>
              </w:rPr>
              <w:t>Representations from District and County Councillors</w:t>
            </w:r>
          </w:p>
          <w:p w14:paraId="71CB99C2" w14:textId="77777777" w:rsidR="004072CE" w:rsidRDefault="004072CE">
            <w:pPr>
              <w:spacing w:line="240" w:lineRule="auto"/>
              <w:rPr>
                <w:rFonts w:cs="Arial"/>
              </w:rPr>
            </w:pPr>
            <w:r>
              <w:rPr>
                <w:rFonts w:cs="Arial"/>
              </w:rPr>
              <w:t>EHC Ward Cllrs G Williamson</w:t>
            </w:r>
          </w:p>
        </w:tc>
        <w:tc>
          <w:tcPr>
            <w:tcW w:w="1042" w:type="dxa"/>
            <w:tcBorders>
              <w:top w:val="single" w:sz="4" w:space="0" w:color="BFBFBF"/>
              <w:left w:val="single" w:sz="4" w:space="0" w:color="BFBFBF"/>
              <w:bottom w:val="single" w:sz="4" w:space="0" w:color="BFBFBF"/>
              <w:right w:val="single" w:sz="4" w:space="0" w:color="BFBFBF"/>
            </w:tcBorders>
          </w:tcPr>
          <w:p w14:paraId="2AD6A1D6" w14:textId="77777777" w:rsidR="004072CE" w:rsidRDefault="004072CE">
            <w:pPr>
              <w:spacing w:line="240" w:lineRule="auto"/>
              <w:rPr>
                <w:rFonts w:cs="Arial"/>
              </w:rPr>
            </w:pPr>
          </w:p>
          <w:p w14:paraId="070B5A0D" w14:textId="77777777" w:rsidR="004072CE" w:rsidRDefault="004072CE">
            <w:pPr>
              <w:spacing w:line="240" w:lineRule="auto"/>
              <w:rPr>
                <w:rFonts w:cs="Arial"/>
              </w:rPr>
            </w:pPr>
            <w:r>
              <w:rPr>
                <w:rFonts w:cs="Arial"/>
              </w:rPr>
              <w:t xml:space="preserve">EHC </w:t>
            </w:r>
          </w:p>
        </w:tc>
      </w:tr>
      <w:tr w:rsidR="004072CE" w14:paraId="6C98B0D4"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28CE6C13" w14:textId="77777777" w:rsidR="004072CE" w:rsidRDefault="004072CE">
            <w:pPr>
              <w:spacing w:line="240" w:lineRule="auto"/>
              <w:rPr>
                <w:rFonts w:cs="Arial"/>
              </w:rPr>
            </w:pPr>
            <w:r>
              <w:rPr>
                <w:rFonts w:cs="Arial"/>
              </w:rPr>
              <w:t>25/31</w:t>
            </w:r>
          </w:p>
        </w:tc>
        <w:tc>
          <w:tcPr>
            <w:tcW w:w="6753" w:type="dxa"/>
            <w:tcBorders>
              <w:top w:val="single" w:sz="4" w:space="0" w:color="BFBFBF"/>
              <w:left w:val="single" w:sz="4" w:space="0" w:color="BFBFBF"/>
              <w:bottom w:val="single" w:sz="4" w:space="0" w:color="BFBFBF"/>
              <w:right w:val="single" w:sz="4" w:space="0" w:color="BFBFBF"/>
            </w:tcBorders>
          </w:tcPr>
          <w:p w14:paraId="1214E72D" w14:textId="77777777" w:rsidR="004072CE" w:rsidRDefault="004072CE" w:rsidP="0072539F">
            <w:pPr>
              <w:numPr>
                <w:ilvl w:val="0"/>
                <w:numId w:val="1"/>
              </w:numPr>
              <w:spacing w:line="240" w:lineRule="auto"/>
              <w:contextualSpacing/>
              <w:rPr>
                <w:rFonts w:cs="Arial"/>
              </w:rPr>
            </w:pPr>
            <w:r>
              <w:rPr>
                <w:rFonts w:cs="Arial"/>
              </w:rPr>
              <w:t>Representation from Police</w:t>
            </w:r>
          </w:p>
          <w:p w14:paraId="46F56DC2" w14:textId="77777777" w:rsidR="004072CE" w:rsidRDefault="004072CE">
            <w:pPr>
              <w:spacing w:line="240" w:lineRule="auto"/>
              <w:rPr>
                <w:rFonts w:cs="Arial"/>
              </w:rPr>
            </w:pPr>
          </w:p>
        </w:tc>
        <w:tc>
          <w:tcPr>
            <w:tcW w:w="1042" w:type="dxa"/>
            <w:tcBorders>
              <w:top w:val="single" w:sz="4" w:space="0" w:color="BFBFBF"/>
              <w:left w:val="single" w:sz="4" w:space="0" w:color="BFBFBF"/>
              <w:bottom w:val="single" w:sz="4" w:space="0" w:color="BFBFBF"/>
              <w:right w:val="single" w:sz="4" w:space="0" w:color="BFBFBF"/>
            </w:tcBorders>
            <w:hideMark/>
          </w:tcPr>
          <w:p w14:paraId="50807F19" w14:textId="77777777" w:rsidR="004072CE" w:rsidRDefault="004072CE">
            <w:pPr>
              <w:spacing w:line="240" w:lineRule="auto"/>
              <w:rPr>
                <w:rFonts w:cs="Arial"/>
              </w:rPr>
            </w:pPr>
            <w:r>
              <w:rPr>
                <w:rFonts w:cs="Arial"/>
              </w:rPr>
              <w:t>PCSO</w:t>
            </w:r>
          </w:p>
        </w:tc>
      </w:tr>
      <w:tr w:rsidR="004072CE" w14:paraId="57B1FFB0"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38C4B18C" w14:textId="77777777" w:rsidR="004072CE" w:rsidRDefault="004072CE">
            <w:pPr>
              <w:spacing w:line="240" w:lineRule="auto"/>
              <w:rPr>
                <w:rFonts w:cs="Arial"/>
              </w:rPr>
            </w:pPr>
            <w:r>
              <w:rPr>
                <w:rFonts w:cs="Arial"/>
              </w:rPr>
              <w:t>25/32</w:t>
            </w:r>
          </w:p>
        </w:tc>
        <w:tc>
          <w:tcPr>
            <w:tcW w:w="6753" w:type="dxa"/>
            <w:tcBorders>
              <w:top w:val="single" w:sz="4" w:space="0" w:color="BFBFBF"/>
              <w:left w:val="single" w:sz="4" w:space="0" w:color="BFBFBF"/>
              <w:bottom w:val="single" w:sz="4" w:space="0" w:color="BFBFBF"/>
              <w:right w:val="single" w:sz="4" w:space="0" w:color="BFBFBF"/>
            </w:tcBorders>
            <w:hideMark/>
          </w:tcPr>
          <w:p w14:paraId="6CDC1D80" w14:textId="77777777" w:rsidR="004072CE" w:rsidRDefault="004072CE">
            <w:pPr>
              <w:spacing w:line="240" w:lineRule="auto"/>
              <w:rPr>
                <w:rFonts w:cs="Arial"/>
              </w:rPr>
            </w:pPr>
            <w:r>
              <w:rPr>
                <w:rFonts w:cs="Arial"/>
              </w:rPr>
              <w:t>Apologies for absence</w:t>
            </w:r>
          </w:p>
        </w:tc>
        <w:tc>
          <w:tcPr>
            <w:tcW w:w="1042" w:type="dxa"/>
            <w:tcBorders>
              <w:top w:val="single" w:sz="4" w:space="0" w:color="BFBFBF"/>
              <w:left w:val="single" w:sz="4" w:space="0" w:color="BFBFBF"/>
              <w:bottom w:val="single" w:sz="4" w:space="0" w:color="BFBFBF"/>
              <w:right w:val="single" w:sz="4" w:space="0" w:color="BFBFBF"/>
            </w:tcBorders>
          </w:tcPr>
          <w:p w14:paraId="5364A8F1" w14:textId="77777777" w:rsidR="004072CE" w:rsidRDefault="004072CE">
            <w:pPr>
              <w:spacing w:line="240" w:lineRule="auto"/>
              <w:rPr>
                <w:rFonts w:cs="Arial"/>
              </w:rPr>
            </w:pPr>
          </w:p>
        </w:tc>
      </w:tr>
      <w:tr w:rsidR="004072CE" w14:paraId="26FD39C8"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62AAF07B" w14:textId="77777777" w:rsidR="004072CE" w:rsidRDefault="004072CE">
            <w:pPr>
              <w:spacing w:line="240" w:lineRule="auto"/>
              <w:rPr>
                <w:rFonts w:cs="Arial"/>
              </w:rPr>
            </w:pPr>
            <w:r>
              <w:rPr>
                <w:rFonts w:cs="Arial"/>
              </w:rPr>
              <w:t>25/33</w:t>
            </w:r>
          </w:p>
        </w:tc>
        <w:tc>
          <w:tcPr>
            <w:tcW w:w="6753" w:type="dxa"/>
            <w:tcBorders>
              <w:top w:val="single" w:sz="4" w:space="0" w:color="BFBFBF"/>
              <w:left w:val="single" w:sz="4" w:space="0" w:color="BFBFBF"/>
              <w:bottom w:val="single" w:sz="4" w:space="0" w:color="BFBFBF"/>
              <w:right w:val="single" w:sz="4" w:space="0" w:color="BFBFBF"/>
            </w:tcBorders>
            <w:hideMark/>
          </w:tcPr>
          <w:p w14:paraId="52D88DF4" w14:textId="77777777" w:rsidR="004072CE" w:rsidRDefault="004072CE">
            <w:pPr>
              <w:spacing w:line="240" w:lineRule="auto"/>
              <w:rPr>
                <w:rFonts w:cs="Arial"/>
              </w:rPr>
            </w:pPr>
            <w:r>
              <w:rPr>
                <w:rFonts w:cs="Arial"/>
              </w:rPr>
              <w:t>Declaration of interest and requests for dispensation</w:t>
            </w:r>
          </w:p>
          <w:p w14:paraId="58CA995D" w14:textId="77777777" w:rsidR="004072CE" w:rsidRDefault="004072CE">
            <w:pPr>
              <w:spacing w:line="240" w:lineRule="auto"/>
              <w:rPr>
                <w:rFonts w:cs="Arial"/>
              </w:rPr>
            </w:pPr>
            <w:r>
              <w:rPr>
                <w:rFonts w:cs="Arial"/>
              </w:rPr>
              <w:t>To receive any Councillors’ declarations of interest or dispensation requests specific to any agenda item</w:t>
            </w:r>
          </w:p>
        </w:tc>
        <w:tc>
          <w:tcPr>
            <w:tcW w:w="1042" w:type="dxa"/>
            <w:tcBorders>
              <w:top w:val="single" w:sz="4" w:space="0" w:color="BFBFBF"/>
              <w:left w:val="single" w:sz="4" w:space="0" w:color="BFBFBF"/>
              <w:bottom w:val="single" w:sz="4" w:space="0" w:color="BFBFBF"/>
              <w:right w:val="single" w:sz="4" w:space="0" w:color="BFBFBF"/>
            </w:tcBorders>
          </w:tcPr>
          <w:p w14:paraId="6F6A68D0" w14:textId="77777777" w:rsidR="004072CE" w:rsidRDefault="004072CE">
            <w:pPr>
              <w:spacing w:line="240" w:lineRule="auto"/>
              <w:rPr>
                <w:rFonts w:cs="Arial"/>
              </w:rPr>
            </w:pPr>
            <w:r>
              <w:rPr>
                <w:rFonts w:cs="Arial"/>
              </w:rPr>
              <w:t>Cllrs</w:t>
            </w:r>
          </w:p>
          <w:p w14:paraId="6043E035" w14:textId="77777777" w:rsidR="004072CE" w:rsidRDefault="004072CE">
            <w:pPr>
              <w:spacing w:line="240" w:lineRule="auto"/>
              <w:rPr>
                <w:rFonts w:cs="Arial"/>
              </w:rPr>
            </w:pPr>
          </w:p>
        </w:tc>
      </w:tr>
      <w:tr w:rsidR="004072CE" w14:paraId="1380099E"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5B9E700B" w14:textId="77777777" w:rsidR="004072CE" w:rsidRDefault="004072CE">
            <w:pPr>
              <w:spacing w:line="240" w:lineRule="auto"/>
              <w:rPr>
                <w:rFonts w:cs="Arial"/>
              </w:rPr>
            </w:pPr>
            <w:r>
              <w:rPr>
                <w:rFonts w:cs="Arial"/>
              </w:rPr>
              <w:t>25/34</w:t>
            </w:r>
          </w:p>
        </w:tc>
        <w:tc>
          <w:tcPr>
            <w:tcW w:w="6753" w:type="dxa"/>
            <w:tcBorders>
              <w:top w:val="single" w:sz="4" w:space="0" w:color="BFBFBF"/>
              <w:left w:val="single" w:sz="4" w:space="0" w:color="BFBFBF"/>
              <w:bottom w:val="single" w:sz="4" w:space="0" w:color="BFBFBF"/>
              <w:right w:val="single" w:sz="4" w:space="0" w:color="BFBFBF"/>
            </w:tcBorders>
            <w:hideMark/>
          </w:tcPr>
          <w:p w14:paraId="683D2D49" w14:textId="77777777" w:rsidR="004072CE" w:rsidRDefault="004072CE">
            <w:pPr>
              <w:spacing w:line="240" w:lineRule="auto"/>
              <w:rPr>
                <w:rFonts w:cs="Arial"/>
              </w:rPr>
            </w:pPr>
            <w:r>
              <w:rPr>
                <w:rFonts w:cs="Arial"/>
              </w:rPr>
              <w:t xml:space="preserve">Chair’s Announcements </w:t>
            </w:r>
          </w:p>
        </w:tc>
        <w:tc>
          <w:tcPr>
            <w:tcW w:w="1042" w:type="dxa"/>
            <w:tcBorders>
              <w:top w:val="single" w:sz="4" w:space="0" w:color="BFBFBF"/>
              <w:left w:val="single" w:sz="4" w:space="0" w:color="BFBFBF"/>
              <w:bottom w:val="single" w:sz="4" w:space="0" w:color="BFBFBF"/>
              <w:right w:val="single" w:sz="4" w:space="0" w:color="BFBFBF"/>
            </w:tcBorders>
            <w:hideMark/>
          </w:tcPr>
          <w:p w14:paraId="0DFF3AD1" w14:textId="77777777" w:rsidR="004072CE" w:rsidRDefault="004072CE">
            <w:pPr>
              <w:spacing w:line="240" w:lineRule="auto"/>
              <w:rPr>
                <w:rFonts w:cs="Arial"/>
              </w:rPr>
            </w:pPr>
            <w:r>
              <w:rPr>
                <w:rFonts w:cs="Arial"/>
              </w:rPr>
              <w:t>Chair</w:t>
            </w:r>
          </w:p>
        </w:tc>
      </w:tr>
      <w:tr w:rsidR="004072CE" w14:paraId="1A170EE5"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31FDB3E3" w14:textId="77777777" w:rsidR="004072CE" w:rsidRDefault="004072CE">
            <w:pPr>
              <w:spacing w:line="240" w:lineRule="auto"/>
              <w:rPr>
                <w:rFonts w:cs="Arial"/>
              </w:rPr>
            </w:pPr>
            <w:r>
              <w:rPr>
                <w:rFonts w:cs="Arial"/>
              </w:rPr>
              <w:t>25/35</w:t>
            </w:r>
          </w:p>
        </w:tc>
        <w:tc>
          <w:tcPr>
            <w:tcW w:w="6753" w:type="dxa"/>
            <w:tcBorders>
              <w:top w:val="single" w:sz="4" w:space="0" w:color="BFBFBF"/>
              <w:left w:val="single" w:sz="4" w:space="0" w:color="BFBFBF"/>
              <w:bottom w:val="single" w:sz="4" w:space="0" w:color="BFBFBF"/>
              <w:right w:val="single" w:sz="4" w:space="0" w:color="BFBFBF"/>
            </w:tcBorders>
            <w:hideMark/>
          </w:tcPr>
          <w:p w14:paraId="6CEADBDC" w14:textId="77777777" w:rsidR="004072CE" w:rsidRDefault="004072CE">
            <w:pPr>
              <w:spacing w:line="240" w:lineRule="auto"/>
              <w:rPr>
                <w:rFonts w:cs="Arial"/>
              </w:rPr>
            </w:pPr>
            <w:r>
              <w:rPr>
                <w:rFonts w:cs="Arial"/>
              </w:rPr>
              <w:t>Questions under Standing Order 9</w:t>
            </w:r>
          </w:p>
        </w:tc>
        <w:tc>
          <w:tcPr>
            <w:tcW w:w="1042" w:type="dxa"/>
            <w:tcBorders>
              <w:top w:val="single" w:sz="4" w:space="0" w:color="BFBFBF"/>
              <w:left w:val="single" w:sz="4" w:space="0" w:color="BFBFBF"/>
              <w:bottom w:val="single" w:sz="4" w:space="0" w:color="BFBFBF"/>
              <w:right w:val="single" w:sz="4" w:space="0" w:color="BFBFBF"/>
            </w:tcBorders>
          </w:tcPr>
          <w:p w14:paraId="0901834E" w14:textId="77777777" w:rsidR="004072CE" w:rsidRDefault="004072CE">
            <w:pPr>
              <w:spacing w:line="240" w:lineRule="auto"/>
              <w:rPr>
                <w:rFonts w:cs="Arial"/>
              </w:rPr>
            </w:pPr>
          </w:p>
        </w:tc>
      </w:tr>
      <w:tr w:rsidR="004072CE" w14:paraId="5E6244F0"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01A32C94" w14:textId="77777777" w:rsidR="004072CE" w:rsidRDefault="004072CE">
            <w:pPr>
              <w:spacing w:line="240" w:lineRule="auto"/>
              <w:rPr>
                <w:rFonts w:cs="Arial"/>
              </w:rPr>
            </w:pPr>
            <w:r>
              <w:rPr>
                <w:rFonts w:cs="Arial"/>
              </w:rPr>
              <w:t>25/36</w:t>
            </w:r>
          </w:p>
        </w:tc>
        <w:tc>
          <w:tcPr>
            <w:tcW w:w="6753" w:type="dxa"/>
            <w:tcBorders>
              <w:top w:val="single" w:sz="4" w:space="0" w:color="BFBFBF"/>
              <w:left w:val="single" w:sz="4" w:space="0" w:color="BFBFBF"/>
              <w:bottom w:val="single" w:sz="4" w:space="0" w:color="BFBFBF"/>
              <w:right w:val="single" w:sz="4" w:space="0" w:color="BFBFBF"/>
            </w:tcBorders>
            <w:hideMark/>
          </w:tcPr>
          <w:p w14:paraId="6BF1E4E2" w14:textId="77777777" w:rsidR="004072CE" w:rsidRDefault="004072CE">
            <w:pPr>
              <w:spacing w:line="240" w:lineRule="auto"/>
              <w:rPr>
                <w:rFonts w:cs="Arial"/>
              </w:rPr>
            </w:pPr>
            <w:r>
              <w:rPr>
                <w:rFonts w:cs="Arial"/>
              </w:rPr>
              <w:t>Adoption of the minutes from the Annual meeting dated 28</w:t>
            </w:r>
            <w:r>
              <w:rPr>
                <w:rFonts w:cs="Arial"/>
                <w:vertAlign w:val="superscript"/>
              </w:rPr>
              <w:t>th</w:t>
            </w:r>
            <w:r>
              <w:rPr>
                <w:rFonts w:cs="Arial"/>
              </w:rPr>
              <w:t xml:space="preserve"> May 2025 and to note the minutes of the Annual Parish Meeting of the same date.  To approve the minutes as a true and correct record and to authorise the Chair to sign the Minutes.</w:t>
            </w:r>
          </w:p>
        </w:tc>
        <w:tc>
          <w:tcPr>
            <w:tcW w:w="1042" w:type="dxa"/>
            <w:tcBorders>
              <w:top w:val="single" w:sz="4" w:space="0" w:color="BFBFBF"/>
              <w:left w:val="single" w:sz="4" w:space="0" w:color="BFBFBF"/>
              <w:bottom w:val="single" w:sz="4" w:space="0" w:color="BFBFBF"/>
              <w:right w:val="single" w:sz="4" w:space="0" w:color="BFBFBF"/>
            </w:tcBorders>
            <w:hideMark/>
          </w:tcPr>
          <w:p w14:paraId="39E69802" w14:textId="77777777" w:rsidR="004072CE" w:rsidRDefault="004072CE">
            <w:pPr>
              <w:spacing w:line="240" w:lineRule="auto"/>
              <w:rPr>
                <w:rFonts w:cs="Arial"/>
              </w:rPr>
            </w:pPr>
            <w:r>
              <w:rPr>
                <w:rFonts w:cs="Arial"/>
              </w:rPr>
              <w:t>Cllrs</w:t>
            </w:r>
          </w:p>
        </w:tc>
      </w:tr>
      <w:tr w:rsidR="004072CE" w14:paraId="1A7301C1"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7AFB9E93" w14:textId="77777777" w:rsidR="004072CE" w:rsidRDefault="004072CE">
            <w:pPr>
              <w:spacing w:line="240" w:lineRule="auto"/>
              <w:rPr>
                <w:rFonts w:cs="Arial"/>
              </w:rPr>
            </w:pPr>
            <w:r>
              <w:rPr>
                <w:rFonts w:cs="Arial"/>
              </w:rPr>
              <w:t>25/37</w:t>
            </w:r>
          </w:p>
        </w:tc>
        <w:tc>
          <w:tcPr>
            <w:tcW w:w="6753" w:type="dxa"/>
            <w:tcBorders>
              <w:top w:val="single" w:sz="4" w:space="0" w:color="BFBFBF"/>
              <w:left w:val="single" w:sz="4" w:space="0" w:color="BFBFBF"/>
              <w:bottom w:val="single" w:sz="4" w:space="0" w:color="BFBFBF"/>
              <w:right w:val="single" w:sz="4" w:space="0" w:color="BFBFBF"/>
            </w:tcBorders>
            <w:hideMark/>
          </w:tcPr>
          <w:p w14:paraId="2251672C" w14:textId="77777777" w:rsidR="004072CE" w:rsidRDefault="004072CE">
            <w:pPr>
              <w:spacing w:line="240" w:lineRule="auto"/>
            </w:pPr>
            <w:r>
              <w:t>To receive an update on any matters arising from the previous meeting that will not be covered under the course of this agenda and Resolutions Requiring Actions</w:t>
            </w:r>
          </w:p>
          <w:p w14:paraId="21FF631E" w14:textId="5E522F0F" w:rsidR="00196BA3" w:rsidRPr="00196BA3" w:rsidRDefault="00196BA3" w:rsidP="00196BA3">
            <w:pPr>
              <w:pStyle w:val="ListParagraph"/>
              <w:numPr>
                <w:ilvl w:val="0"/>
                <w:numId w:val="8"/>
              </w:numPr>
              <w:spacing w:line="240" w:lineRule="auto"/>
              <w:rPr>
                <w:rFonts w:cs="Arial"/>
              </w:rPr>
            </w:pPr>
            <w:r>
              <w:rPr>
                <w:rFonts w:cs="Arial"/>
              </w:rPr>
              <w:t>.org website update</w:t>
            </w:r>
          </w:p>
        </w:tc>
        <w:tc>
          <w:tcPr>
            <w:tcW w:w="1042" w:type="dxa"/>
            <w:tcBorders>
              <w:top w:val="single" w:sz="4" w:space="0" w:color="BFBFBF"/>
              <w:left w:val="single" w:sz="4" w:space="0" w:color="BFBFBF"/>
              <w:bottom w:val="single" w:sz="4" w:space="0" w:color="BFBFBF"/>
              <w:right w:val="single" w:sz="4" w:space="0" w:color="BFBFBF"/>
            </w:tcBorders>
            <w:hideMark/>
          </w:tcPr>
          <w:p w14:paraId="5D8A3729" w14:textId="77777777" w:rsidR="004072CE" w:rsidRDefault="004072CE">
            <w:pPr>
              <w:spacing w:line="240" w:lineRule="auto"/>
              <w:rPr>
                <w:rFonts w:cs="Arial"/>
              </w:rPr>
            </w:pPr>
            <w:r>
              <w:rPr>
                <w:rFonts w:cs="Arial"/>
              </w:rPr>
              <w:t>Clerk</w:t>
            </w:r>
          </w:p>
        </w:tc>
      </w:tr>
      <w:tr w:rsidR="004072CE" w14:paraId="6034442F"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49170521" w14:textId="77777777" w:rsidR="004072CE" w:rsidRDefault="004072CE">
            <w:pPr>
              <w:spacing w:line="240" w:lineRule="auto"/>
              <w:rPr>
                <w:rFonts w:cs="Arial"/>
              </w:rPr>
            </w:pPr>
            <w:r>
              <w:rPr>
                <w:rFonts w:cs="Arial"/>
              </w:rPr>
              <w:t>25/38</w:t>
            </w:r>
          </w:p>
        </w:tc>
        <w:tc>
          <w:tcPr>
            <w:tcW w:w="6753" w:type="dxa"/>
            <w:tcBorders>
              <w:top w:val="single" w:sz="4" w:space="0" w:color="BFBFBF"/>
              <w:left w:val="single" w:sz="4" w:space="0" w:color="BFBFBF"/>
              <w:bottom w:val="single" w:sz="4" w:space="0" w:color="BFBFBF"/>
              <w:right w:val="single" w:sz="4" w:space="0" w:color="BFBFBF"/>
            </w:tcBorders>
          </w:tcPr>
          <w:p w14:paraId="132CAFCA" w14:textId="77777777" w:rsidR="004072CE" w:rsidRDefault="004072CE">
            <w:pPr>
              <w:spacing w:line="240" w:lineRule="auto"/>
            </w:pPr>
            <w:r>
              <w:t>Finance</w:t>
            </w:r>
          </w:p>
          <w:p w14:paraId="346081F8" w14:textId="4EE48B38" w:rsidR="004072CE" w:rsidRDefault="004072CE" w:rsidP="0072539F">
            <w:pPr>
              <w:numPr>
                <w:ilvl w:val="0"/>
                <w:numId w:val="2"/>
              </w:numPr>
              <w:spacing w:line="240" w:lineRule="auto"/>
              <w:contextualSpacing/>
            </w:pPr>
            <w:r>
              <w:t>To receive an update on the current financial position</w:t>
            </w:r>
            <w:r w:rsidR="00ED5AEF">
              <w:t xml:space="preserve">. Balance as </w:t>
            </w:r>
            <w:proofErr w:type="gramStart"/>
            <w:r w:rsidR="00ED5AEF">
              <w:t>at</w:t>
            </w:r>
            <w:proofErr w:type="gramEnd"/>
            <w:r w:rsidR="00ED5AEF">
              <w:t xml:space="preserve"> 22</w:t>
            </w:r>
            <w:r w:rsidR="00ED5AEF" w:rsidRPr="00ED5AEF">
              <w:rPr>
                <w:vertAlign w:val="superscript"/>
              </w:rPr>
              <w:t>nd</w:t>
            </w:r>
            <w:r w:rsidR="00ED5AEF">
              <w:t xml:space="preserve"> July 2025 </w:t>
            </w:r>
            <w:proofErr w:type="gramStart"/>
            <w:r w:rsidR="00ED5AEF">
              <w:t>-  £</w:t>
            </w:r>
            <w:proofErr w:type="gramEnd"/>
            <w:r w:rsidR="00ED5AEF">
              <w:t>10,595.04</w:t>
            </w:r>
          </w:p>
          <w:p w14:paraId="7566D9A9" w14:textId="77777777" w:rsidR="004072CE" w:rsidRDefault="004072CE">
            <w:pPr>
              <w:spacing w:line="240" w:lineRule="auto"/>
            </w:pPr>
          </w:p>
          <w:p w14:paraId="05B92F0B" w14:textId="77777777" w:rsidR="004072CE" w:rsidRDefault="004072CE" w:rsidP="0072539F">
            <w:pPr>
              <w:numPr>
                <w:ilvl w:val="0"/>
                <w:numId w:val="2"/>
              </w:numPr>
              <w:spacing w:line="240" w:lineRule="auto"/>
              <w:contextualSpacing/>
            </w:pPr>
            <w:r>
              <w:t>To approve and pay the following expenditure items</w:t>
            </w:r>
          </w:p>
          <w:p w14:paraId="352E375B" w14:textId="77777777" w:rsidR="00661006" w:rsidRDefault="00661006" w:rsidP="00661006">
            <w:pPr>
              <w:pStyle w:val="ListParagraph"/>
            </w:pPr>
          </w:p>
          <w:p w14:paraId="5351B89A" w14:textId="07A38DE9" w:rsidR="00661006" w:rsidRDefault="00661006" w:rsidP="0072539F">
            <w:pPr>
              <w:pStyle w:val="ListParagraph"/>
              <w:numPr>
                <w:ilvl w:val="0"/>
                <w:numId w:val="3"/>
              </w:numPr>
              <w:spacing w:line="240" w:lineRule="auto"/>
            </w:pPr>
            <w:r>
              <w:t xml:space="preserve">HMRC Tax April                </w:t>
            </w:r>
            <w:proofErr w:type="gramStart"/>
            <w:r>
              <w:t>£  82.00</w:t>
            </w:r>
            <w:proofErr w:type="gramEnd"/>
          </w:p>
          <w:p w14:paraId="254811FB" w14:textId="37929070" w:rsidR="00661006" w:rsidRDefault="00661006" w:rsidP="0072539F">
            <w:pPr>
              <w:pStyle w:val="ListParagraph"/>
              <w:numPr>
                <w:ilvl w:val="0"/>
                <w:numId w:val="3"/>
              </w:numPr>
              <w:spacing w:line="240" w:lineRule="auto"/>
            </w:pPr>
            <w:r>
              <w:t xml:space="preserve">HMRC Tax May                 </w:t>
            </w:r>
            <w:proofErr w:type="gramStart"/>
            <w:r>
              <w:t>£  81.80</w:t>
            </w:r>
            <w:proofErr w:type="gramEnd"/>
          </w:p>
          <w:p w14:paraId="0707EF44" w14:textId="7555B649" w:rsidR="00ED5AEF" w:rsidRDefault="00661006" w:rsidP="00661006">
            <w:pPr>
              <w:pStyle w:val="ListParagraph"/>
              <w:numPr>
                <w:ilvl w:val="0"/>
                <w:numId w:val="3"/>
              </w:numPr>
              <w:spacing w:line="240" w:lineRule="auto"/>
            </w:pPr>
            <w:r>
              <w:lastRenderedPageBreak/>
              <w:t>Clerk’s s</w:t>
            </w:r>
            <w:r w:rsidR="004072CE">
              <w:t xml:space="preserve">alary </w:t>
            </w:r>
            <w:r w:rsidR="00ED5AEF">
              <w:t>June</w:t>
            </w:r>
            <w:r w:rsidR="00074EFF">
              <w:t xml:space="preserve">   </w:t>
            </w:r>
            <w:r w:rsidR="00ED5AEF">
              <w:t xml:space="preserve"> </w:t>
            </w:r>
            <w:r w:rsidR="00074EFF">
              <w:t xml:space="preserve">                £327.</w:t>
            </w:r>
            <w:r>
              <w:t>80</w:t>
            </w:r>
          </w:p>
          <w:p w14:paraId="2F6D0041" w14:textId="7BE4B73E" w:rsidR="00661006" w:rsidRPr="00661006" w:rsidRDefault="00661006" w:rsidP="00661006">
            <w:pPr>
              <w:pStyle w:val="ListParagraph"/>
              <w:numPr>
                <w:ilvl w:val="0"/>
                <w:numId w:val="3"/>
              </w:numPr>
              <w:spacing w:line="240" w:lineRule="auto"/>
            </w:pPr>
            <w:r>
              <w:t>HMRC Tax June                           £ 81.80</w:t>
            </w:r>
          </w:p>
          <w:p w14:paraId="465CE4DE" w14:textId="2C1BC304" w:rsidR="006C5825" w:rsidRDefault="006C5825" w:rsidP="0072539F">
            <w:pPr>
              <w:pStyle w:val="ListParagraph"/>
              <w:numPr>
                <w:ilvl w:val="0"/>
                <w:numId w:val="3"/>
              </w:numPr>
              <w:spacing w:line="240" w:lineRule="auto"/>
            </w:pPr>
            <w:r>
              <w:t>Zurich Insurance                       £</w:t>
            </w:r>
            <w:r w:rsidR="008E059B">
              <w:t>241.00</w:t>
            </w:r>
          </w:p>
          <w:p w14:paraId="53564864" w14:textId="40153CE1" w:rsidR="008E059B" w:rsidRDefault="008E059B" w:rsidP="0072539F">
            <w:pPr>
              <w:pStyle w:val="ListParagraph"/>
              <w:numPr>
                <w:ilvl w:val="0"/>
                <w:numId w:val="3"/>
              </w:numPr>
              <w:spacing w:line="240" w:lineRule="auto"/>
            </w:pPr>
            <w:r>
              <w:t>Castle Water (</w:t>
            </w:r>
            <w:proofErr w:type="gramStart"/>
            <w:r>
              <w:t xml:space="preserve">allotments)   </w:t>
            </w:r>
            <w:proofErr w:type="gramEnd"/>
            <w:r>
              <w:t xml:space="preserve"> £   </w:t>
            </w:r>
            <w:r w:rsidR="00DA3813">
              <w:t>35.16</w:t>
            </w:r>
          </w:p>
          <w:p w14:paraId="65AE193F" w14:textId="77777777" w:rsidR="0050222D" w:rsidRDefault="0050222D" w:rsidP="0050222D">
            <w:pPr>
              <w:pStyle w:val="ListParagraph"/>
              <w:spacing w:line="240" w:lineRule="auto"/>
              <w:ind w:left="1440"/>
            </w:pPr>
          </w:p>
          <w:p w14:paraId="7F0A21B5" w14:textId="77777777" w:rsidR="00AD1386" w:rsidRDefault="00AD1386" w:rsidP="009B0B2C">
            <w:pPr>
              <w:pStyle w:val="ListParagraph"/>
              <w:numPr>
                <w:ilvl w:val="0"/>
                <w:numId w:val="2"/>
              </w:numPr>
              <w:spacing w:line="240" w:lineRule="auto"/>
              <w:rPr>
                <w:rFonts w:asciiTheme="minorHAnsi" w:hAnsiTheme="minorHAnsi"/>
              </w:rPr>
            </w:pPr>
            <w:r>
              <w:rPr>
                <w:rFonts w:asciiTheme="minorHAnsi" w:hAnsiTheme="minorHAnsi"/>
              </w:rPr>
              <w:t xml:space="preserve">To consider the purchase of </w:t>
            </w:r>
            <w:r w:rsidR="009B0B2C" w:rsidRPr="008A36D7">
              <w:rPr>
                <w:rFonts w:asciiTheme="minorHAnsi" w:hAnsiTheme="minorHAnsi"/>
              </w:rPr>
              <w:t>Cloud based security bolt on</w:t>
            </w:r>
            <w:r>
              <w:rPr>
                <w:rFonts w:asciiTheme="minorHAnsi" w:hAnsiTheme="minorHAnsi"/>
              </w:rPr>
              <w:t>.</w:t>
            </w:r>
          </w:p>
          <w:p w14:paraId="4B26FD68" w14:textId="3B491DD4" w:rsidR="0050222D" w:rsidRPr="008A36D7" w:rsidRDefault="009B0B2C" w:rsidP="00AD1386">
            <w:pPr>
              <w:pStyle w:val="ListParagraph"/>
              <w:spacing w:line="240" w:lineRule="auto"/>
              <w:rPr>
                <w:rFonts w:asciiTheme="minorHAnsi" w:hAnsiTheme="minorHAnsi"/>
              </w:rPr>
            </w:pPr>
            <w:r w:rsidRPr="008A36D7">
              <w:rPr>
                <w:rFonts w:asciiTheme="minorHAnsi" w:hAnsiTheme="minorHAnsi"/>
              </w:rPr>
              <w:t xml:space="preserve"> </w:t>
            </w:r>
          </w:p>
          <w:p w14:paraId="1113ADC0" w14:textId="34C8CB87" w:rsidR="009B0B2C" w:rsidRPr="009B0B2C" w:rsidRDefault="009B0B2C" w:rsidP="009B0B2C">
            <w:pPr>
              <w:shd w:val="clear" w:color="auto" w:fill="FFFFFF"/>
              <w:spacing w:line="240" w:lineRule="auto"/>
              <w:ind w:left="720"/>
              <w:rPr>
                <w:rFonts w:asciiTheme="minorHAnsi" w:eastAsia="Times New Roman" w:hAnsiTheme="minorHAnsi"/>
                <w:color w:val="000000"/>
                <w:kern w:val="0"/>
                <w:sz w:val="21"/>
                <w:szCs w:val="21"/>
                <w:lang w:eastAsia="en-GB"/>
                <w14:ligatures w14:val="none"/>
              </w:rPr>
            </w:pPr>
            <w:r w:rsidRPr="008A36D7">
              <w:rPr>
                <w:rFonts w:asciiTheme="minorHAnsi" w:eastAsia="Times New Roman" w:hAnsiTheme="minorHAnsi"/>
                <w:color w:val="000000"/>
                <w:kern w:val="0"/>
                <w:sz w:val="21"/>
                <w:szCs w:val="21"/>
                <w:lang w:eastAsia="en-GB"/>
                <w14:ligatures w14:val="none"/>
              </w:rPr>
              <w:t xml:space="preserve">Parish online the </w:t>
            </w:r>
            <w:r w:rsidRPr="009B0B2C">
              <w:rPr>
                <w:rFonts w:asciiTheme="minorHAnsi" w:eastAsia="Times New Roman" w:hAnsiTheme="minorHAnsi"/>
                <w:color w:val="000000"/>
                <w:kern w:val="0"/>
                <w:sz w:val="21"/>
                <w:szCs w:val="21"/>
                <w:lang w:eastAsia="en-GB"/>
                <w14:ligatures w14:val="none"/>
              </w:rPr>
              <w:t>Council</w:t>
            </w:r>
            <w:r w:rsidRPr="008A36D7">
              <w:rPr>
                <w:rFonts w:asciiTheme="minorHAnsi" w:eastAsia="Times New Roman" w:hAnsiTheme="minorHAnsi"/>
                <w:color w:val="000000"/>
                <w:kern w:val="0"/>
                <w:sz w:val="21"/>
                <w:szCs w:val="21"/>
                <w:lang w:eastAsia="en-GB"/>
                <w14:ligatures w14:val="none"/>
              </w:rPr>
              <w:t xml:space="preserve"> website provider can now offer a</w:t>
            </w:r>
            <w:r w:rsidRPr="009B0B2C">
              <w:rPr>
                <w:rFonts w:asciiTheme="minorHAnsi" w:eastAsia="Times New Roman" w:hAnsiTheme="minorHAnsi"/>
                <w:color w:val="000000"/>
                <w:kern w:val="0"/>
                <w:sz w:val="21"/>
                <w:szCs w:val="21"/>
                <w:lang w:eastAsia="en-GB"/>
                <w14:ligatures w14:val="none"/>
              </w:rPr>
              <w:t xml:space="preserve"> Cloud Office solution that </w:t>
            </w:r>
            <w:proofErr w:type="gramStart"/>
            <w:r w:rsidRPr="009B0B2C">
              <w:rPr>
                <w:rFonts w:asciiTheme="minorHAnsi" w:eastAsia="Times New Roman" w:hAnsiTheme="minorHAnsi"/>
                <w:color w:val="000000"/>
                <w:kern w:val="0"/>
                <w:sz w:val="21"/>
                <w:szCs w:val="21"/>
                <w:lang w:eastAsia="en-GB"/>
                <w14:ligatures w14:val="none"/>
              </w:rPr>
              <w:t>gives</w:t>
            </w:r>
            <w:r w:rsidRPr="008A36D7">
              <w:rPr>
                <w:rFonts w:asciiTheme="minorHAnsi" w:eastAsia="Times New Roman" w:hAnsiTheme="minorHAnsi"/>
                <w:color w:val="000000"/>
                <w:kern w:val="0"/>
                <w:sz w:val="21"/>
                <w:szCs w:val="21"/>
                <w:lang w:eastAsia="en-GB"/>
                <w14:ligatures w14:val="none"/>
              </w:rPr>
              <w:t>;</w:t>
            </w:r>
            <w:proofErr w:type="gramEnd"/>
          </w:p>
          <w:p w14:paraId="3AFD6B54" w14:textId="77777777" w:rsidR="009B0B2C" w:rsidRPr="009B0B2C" w:rsidRDefault="009B0B2C" w:rsidP="009B0B2C">
            <w:pPr>
              <w:numPr>
                <w:ilvl w:val="0"/>
                <w:numId w:val="6"/>
              </w:numPr>
              <w:shd w:val="clear" w:color="auto" w:fill="FFFFFF"/>
              <w:spacing w:before="100" w:beforeAutospacing="1" w:after="100" w:afterAutospacing="1" w:line="240" w:lineRule="auto"/>
              <w:rPr>
                <w:rFonts w:asciiTheme="minorHAnsi" w:eastAsia="Times New Roman" w:hAnsiTheme="minorHAnsi"/>
                <w:color w:val="000000"/>
                <w:kern w:val="0"/>
                <w:sz w:val="21"/>
                <w:szCs w:val="21"/>
                <w:lang w:eastAsia="en-GB"/>
                <w14:ligatures w14:val="none"/>
              </w:rPr>
            </w:pPr>
            <w:r w:rsidRPr="009B0B2C">
              <w:rPr>
                <w:rFonts w:asciiTheme="minorHAnsi" w:eastAsia="Times New Roman" w:hAnsiTheme="minorHAnsi"/>
                <w:color w:val="000000"/>
                <w:kern w:val="0"/>
                <w:sz w:val="21"/>
                <w:szCs w:val="21"/>
                <w:lang w:eastAsia="en-GB"/>
                <w14:ligatures w14:val="none"/>
              </w:rPr>
              <w:t>Secure cloud storage for all council documents</w:t>
            </w:r>
          </w:p>
          <w:p w14:paraId="270B416B" w14:textId="77777777" w:rsidR="009B0B2C" w:rsidRPr="009B0B2C" w:rsidRDefault="009B0B2C" w:rsidP="009B0B2C">
            <w:pPr>
              <w:numPr>
                <w:ilvl w:val="0"/>
                <w:numId w:val="6"/>
              </w:numPr>
              <w:shd w:val="clear" w:color="auto" w:fill="FFFFFF"/>
              <w:spacing w:before="100" w:beforeAutospacing="1" w:after="100" w:afterAutospacing="1" w:line="240" w:lineRule="auto"/>
              <w:rPr>
                <w:rFonts w:asciiTheme="minorHAnsi" w:eastAsia="Times New Roman" w:hAnsiTheme="minorHAnsi"/>
                <w:color w:val="000000"/>
                <w:kern w:val="0"/>
                <w:sz w:val="21"/>
                <w:szCs w:val="21"/>
                <w:lang w:eastAsia="en-GB"/>
                <w14:ligatures w14:val="none"/>
              </w:rPr>
            </w:pPr>
            <w:r w:rsidRPr="009B0B2C">
              <w:rPr>
                <w:rFonts w:asciiTheme="minorHAnsi" w:eastAsia="Times New Roman" w:hAnsiTheme="minorHAnsi"/>
                <w:color w:val="000000"/>
                <w:kern w:val="0"/>
                <w:sz w:val="21"/>
                <w:szCs w:val="21"/>
                <w:lang w:eastAsia="en-GB"/>
                <w14:ligatures w14:val="none"/>
              </w:rPr>
              <w:t>Folder sharing to councillors and the public</w:t>
            </w:r>
          </w:p>
          <w:p w14:paraId="75D97FC8" w14:textId="77777777" w:rsidR="009B0B2C" w:rsidRPr="009B0B2C" w:rsidRDefault="009B0B2C" w:rsidP="009B0B2C">
            <w:pPr>
              <w:numPr>
                <w:ilvl w:val="0"/>
                <w:numId w:val="6"/>
              </w:numPr>
              <w:shd w:val="clear" w:color="auto" w:fill="FFFFFF"/>
              <w:spacing w:before="100" w:beforeAutospacing="1" w:after="100" w:afterAutospacing="1" w:line="240" w:lineRule="auto"/>
              <w:rPr>
                <w:rFonts w:asciiTheme="minorHAnsi" w:eastAsia="Times New Roman" w:hAnsiTheme="minorHAnsi"/>
                <w:color w:val="000000"/>
                <w:kern w:val="0"/>
                <w:sz w:val="21"/>
                <w:szCs w:val="21"/>
                <w:lang w:eastAsia="en-GB"/>
                <w14:ligatures w14:val="none"/>
              </w:rPr>
            </w:pPr>
            <w:r w:rsidRPr="009B0B2C">
              <w:rPr>
                <w:rFonts w:asciiTheme="minorHAnsi" w:eastAsia="Times New Roman" w:hAnsiTheme="minorHAnsi"/>
                <w:color w:val="000000"/>
                <w:kern w:val="0"/>
                <w:sz w:val="21"/>
                <w:szCs w:val="21"/>
                <w:lang w:eastAsia="en-GB"/>
                <w14:ligatures w14:val="none"/>
              </w:rPr>
              <w:t>Office apps for documents, spreadsheets and more</w:t>
            </w:r>
          </w:p>
          <w:p w14:paraId="34081AA9" w14:textId="77777777" w:rsidR="009B0B2C" w:rsidRPr="009B0B2C" w:rsidRDefault="009B0B2C" w:rsidP="009B0B2C">
            <w:pPr>
              <w:numPr>
                <w:ilvl w:val="0"/>
                <w:numId w:val="6"/>
              </w:numPr>
              <w:shd w:val="clear" w:color="auto" w:fill="FFFFFF"/>
              <w:spacing w:before="100" w:beforeAutospacing="1" w:after="100" w:afterAutospacing="1" w:line="240" w:lineRule="auto"/>
              <w:rPr>
                <w:rFonts w:asciiTheme="minorHAnsi" w:eastAsia="Times New Roman" w:hAnsiTheme="minorHAnsi"/>
                <w:color w:val="000000"/>
                <w:kern w:val="0"/>
                <w:sz w:val="21"/>
                <w:szCs w:val="21"/>
                <w:lang w:eastAsia="en-GB"/>
                <w14:ligatures w14:val="none"/>
              </w:rPr>
            </w:pPr>
            <w:r w:rsidRPr="009B0B2C">
              <w:rPr>
                <w:rFonts w:asciiTheme="minorHAnsi" w:eastAsia="Times New Roman" w:hAnsiTheme="minorHAnsi"/>
                <w:color w:val="000000"/>
                <w:kern w:val="0"/>
                <w:sz w:val="21"/>
                <w:szCs w:val="21"/>
                <w:lang w:eastAsia="en-GB"/>
                <w14:ligatures w14:val="none"/>
              </w:rPr>
              <w:t xml:space="preserve">Video and chat apps (for finally ditching </w:t>
            </w:r>
            <w:proofErr w:type="spellStart"/>
            <w:r w:rsidRPr="009B0B2C">
              <w:rPr>
                <w:rFonts w:asciiTheme="minorHAnsi" w:eastAsia="Times New Roman" w:hAnsiTheme="minorHAnsi"/>
                <w:color w:val="000000"/>
                <w:kern w:val="0"/>
                <w:sz w:val="21"/>
                <w:szCs w:val="21"/>
                <w:lang w:eastAsia="en-GB"/>
                <w14:ligatures w14:val="none"/>
              </w:rPr>
              <w:t>Whatsapp</w:t>
            </w:r>
            <w:proofErr w:type="spellEnd"/>
            <w:r w:rsidRPr="009B0B2C">
              <w:rPr>
                <w:rFonts w:asciiTheme="minorHAnsi" w:eastAsia="Times New Roman" w:hAnsiTheme="minorHAnsi"/>
                <w:color w:val="000000"/>
                <w:kern w:val="0"/>
                <w:sz w:val="21"/>
                <w:szCs w:val="21"/>
                <w:lang w:eastAsia="en-GB"/>
                <w14:ligatures w14:val="none"/>
              </w:rPr>
              <w:t>!)</w:t>
            </w:r>
          </w:p>
          <w:p w14:paraId="2B0867E4" w14:textId="77777777" w:rsidR="00FF54B5" w:rsidRPr="008A36D7" w:rsidRDefault="009B0B2C" w:rsidP="00FF54B5">
            <w:pPr>
              <w:numPr>
                <w:ilvl w:val="0"/>
                <w:numId w:val="6"/>
              </w:numPr>
              <w:shd w:val="clear" w:color="auto" w:fill="FFFFFF"/>
              <w:spacing w:before="100" w:beforeAutospacing="1" w:after="100" w:afterAutospacing="1" w:line="240" w:lineRule="auto"/>
              <w:rPr>
                <w:rFonts w:asciiTheme="minorHAnsi" w:eastAsia="Times New Roman" w:hAnsiTheme="minorHAnsi"/>
                <w:color w:val="000000"/>
                <w:kern w:val="0"/>
                <w:sz w:val="21"/>
                <w:szCs w:val="21"/>
                <w:lang w:eastAsia="en-GB"/>
                <w14:ligatures w14:val="none"/>
              </w:rPr>
            </w:pPr>
            <w:r w:rsidRPr="009B0B2C">
              <w:rPr>
                <w:rFonts w:asciiTheme="minorHAnsi" w:eastAsia="Times New Roman" w:hAnsiTheme="minorHAnsi"/>
                <w:color w:val="000000"/>
                <w:kern w:val="0"/>
                <w:sz w:val="21"/>
                <w:szCs w:val="21"/>
                <w:lang w:eastAsia="en-GB"/>
                <w14:ligatures w14:val="none"/>
              </w:rPr>
              <w:t>Password manager for all your devices.</w:t>
            </w:r>
          </w:p>
          <w:p w14:paraId="34366756" w14:textId="4F02678B" w:rsidR="009B0B2C" w:rsidRPr="008427F3" w:rsidRDefault="00FF54B5" w:rsidP="00A564E4">
            <w:pPr>
              <w:shd w:val="clear" w:color="auto" w:fill="FFFFFF"/>
              <w:spacing w:before="100" w:beforeAutospacing="1" w:after="100" w:afterAutospacing="1" w:line="240" w:lineRule="auto"/>
              <w:rPr>
                <w:rFonts w:asciiTheme="minorHAnsi" w:eastAsia="Times New Roman" w:hAnsiTheme="minorHAnsi"/>
                <w:color w:val="000000"/>
                <w:kern w:val="0"/>
                <w:lang w:eastAsia="en-GB"/>
                <w14:ligatures w14:val="none"/>
              </w:rPr>
            </w:pPr>
            <w:r w:rsidRPr="008A36D7">
              <w:rPr>
                <w:rFonts w:asciiTheme="minorHAnsi" w:eastAsia="Times New Roman" w:hAnsiTheme="minorHAnsi"/>
                <w:color w:val="000000"/>
                <w:kern w:val="0"/>
                <w:sz w:val="21"/>
                <w:szCs w:val="21"/>
                <w:lang w:eastAsia="en-GB"/>
                <w14:ligatures w14:val="none"/>
              </w:rPr>
              <w:t>The cost is</w:t>
            </w:r>
            <w:r w:rsidR="009B0B2C" w:rsidRPr="009B0B2C">
              <w:rPr>
                <w:rFonts w:asciiTheme="minorHAnsi" w:eastAsia="Times New Roman" w:hAnsiTheme="minorHAnsi"/>
                <w:color w:val="000000"/>
                <w:kern w:val="0"/>
                <w:sz w:val="21"/>
                <w:szCs w:val="21"/>
                <w:lang w:eastAsia="en-GB"/>
                <w14:ligatures w14:val="none"/>
              </w:rPr>
              <w:t xml:space="preserve"> £42 ex vat per user per year</w:t>
            </w:r>
            <w:r w:rsidRPr="008A36D7">
              <w:rPr>
                <w:rFonts w:asciiTheme="minorHAnsi" w:eastAsia="Times New Roman" w:hAnsiTheme="minorHAnsi"/>
                <w:color w:val="000000"/>
                <w:kern w:val="0"/>
                <w:sz w:val="21"/>
                <w:szCs w:val="21"/>
                <w:lang w:eastAsia="en-GB"/>
                <w14:ligatures w14:val="none"/>
              </w:rPr>
              <w:t xml:space="preserve">, </w:t>
            </w:r>
            <w:r w:rsidR="00A564E4" w:rsidRPr="008A36D7">
              <w:rPr>
                <w:rFonts w:asciiTheme="minorHAnsi" w:eastAsia="Times New Roman" w:hAnsiTheme="minorHAnsi"/>
                <w:color w:val="000000"/>
                <w:kern w:val="0"/>
                <w:sz w:val="21"/>
                <w:szCs w:val="21"/>
                <w:lang w:eastAsia="en-GB"/>
                <w14:ligatures w14:val="none"/>
              </w:rPr>
              <w:t>and as</w:t>
            </w:r>
            <w:r w:rsidR="009B0B2C" w:rsidRPr="009B0B2C">
              <w:rPr>
                <w:rFonts w:asciiTheme="minorHAnsi" w:eastAsia="Times New Roman" w:hAnsiTheme="minorHAnsi"/>
                <w:color w:val="000000"/>
                <w:kern w:val="0"/>
                <w:sz w:val="21"/>
                <w:szCs w:val="21"/>
                <w:lang w:eastAsia="en-GB"/>
                <w14:ligatures w14:val="none"/>
              </w:rPr>
              <w:t xml:space="preserve"> an existing Parish Online Email customer, it's all integrated into </w:t>
            </w:r>
            <w:r w:rsidR="00A564E4" w:rsidRPr="008A36D7">
              <w:rPr>
                <w:rFonts w:asciiTheme="minorHAnsi" w:eastAsia="Times New Roman" w:hAnsiTheme="minorHAnsi"/>
                <w:color w:val="000000"/>
                <w:kern w:val="0"/>
                <w:sz w:val="21"/>
                <w:szCs w:val="21"/>
                <w:lang w:eastAsia="en-GB"/>
                <w14:ligatures w14:val="none"/>
              </w:rPr>
              <w:t xml:space="preserve">the </w:t>
            </w:r>
            <w:r w:rsidR="009B0B2C" w:rsidRPr="009B0B2C">
              <w:rPr>
                <w:rFonts w:asciiTheme="minorHAnsi" w:eastAsia="Times New Roman" w:hAnsiTheme="minorHAnsi"/>
                <w:color w:val="000000"/>
                <w:kern w:val="0"/>
                <w:sz w:val="21"/>
                <w:szCs w:val="21"/>
                <w:lang w:eastAsia="en-GB"/>
                <w14:ligatures w14:val="none"/>
              </w:rPr>
              <w:t>existing system</w:t>
            </w:r>
            <w:r w:rsidR="009B0B2C" w:rsidRPr="009B0B2C">
              <w:rPr>
                <w:rFonts w:ascii="Roboto" w:eastAsia="Times New Roman" w:hAnsi="Roboto"/>
                <w:color w:val="000000"/>
                <w:kern w:val="0"/>
                <w:sz w:val="21"/>
                <w:szCs w:val="21"/>
                <w:lang w:eastAsia="en-GB"/>
                <w14:ligatures w14:val="none"/>
              </w:rPr>
              <w:t xml:space="preserve">. </w:t>
            </w:r>
            <w:r w:rsidR="00AD1386" w:rsidRPr="008427F3">
              <w:rPr>
                <w:rFonts w:asciiTheme="minorHAnsi" w:eastAsia="Times New Roman" w:hAnsiTheme="minorHAnsi"/>
                <w:color w:val="000000"/>
                <w:kern w:val="0"/>
                <w:lang w:eastAsia="en-GB"/>
                <w14:ligatures w14:val="none"/>
              </w:rPr>
              <w:t>Total cost £352.80 PA for all members of the Council</w:t>
            </w:r>
          </w:p>
          <w:p w14:paraId="088F3563" w14:textId="77777777" w:rsidR="004072CE" w:rsidRDefault="007E439D" w:rsidP="00511FC8">
            <w:pPr>
              <w:pStyle w:val="ListParagraph"/>
              <w:numPr>
                <w:ilvl w:val="0"/>
                <w:numId w:val="2"/>
              </w:numPr>
              <w:shd w:val="clear" w:color="auto" w:fill="FFFFFF"/>
              <w:spacing w:before="100" w:beforeAutospacing="1" w:after="100" w:afterAutospacing="1" w:line="240" w:lineRule="auto"/>
            </w:pPr>
            <w:r>
              <w:t xml:space="preserve">To consider the purchase of bark for the Play area at a cost of £220 </w:t>
            </w:r>
          </w:p>
          <w:p w14:paraId="3B069B7B" w14:textId="3AC3F6AA" w:rsidR="0093755B" w:rsidRDefault="0093755B" w:rsidP="00511FC8">
            <w:pPr>
              <w:pStyle w:val="ListParagraph"/>
              <w:numPr>
                <w:ilvl w:val="0"/>
                <w:numId w:val="2"/>
              </w:numPr>
              <w:shd w:val="clear" w:color="auto" w:fill="FFFFFF"/>
              <w:spacing w:before="100" w:beforeAutospacing="1" w:after="100" w:afterAutospacing="1" w:line="240" w:lineRule="auto"/>
            </w:pPr>
            <w:r>
              <w:t>To approve the draft Financial Internal Control Policy</w:t>
            </w:r>
          </w:p>
          <w:p w14:paraId="50C01F60" w14:textId="78BC8D89" w:rsidR="001647BC" w:rsidRDefault="001647BC" w:rsidP="00511FC8">
            <w:pPr>
              <w:pStyle w:val="ListParagraph"/>
              <w:numPr>
                <w:ilvl w:val="0"/>
                <w:numId w:val="2"/>
              </w:numPr>
              <w:shd w:val="clear" w:color="auto" w:fill="FFFFFF"/>
              <w:spacing w:before="100" w:beforeAutospacing="1" w:after="100" w:afterAutospacing="1" w:line="240" w:lineRule="auto"/>
            </w:pPr>
            <w:r>
              <w:t>To consider an application to park a vehicle in the Council owned car park.</w:t>
            </w:r>
          </w:p>
        </w:tc>
        <w:tc>
          <w:tcPr>
            <w:tcW w:w="1042" w:type="dxa"/>
            <w:tcBorders>
              <w:top w:val="single" w:sz="4" w:space="0" w:color="BFBFBF"/>
              <w:left w:val="single" w:sz="4" w:space="0" w:color="BFBFBF"/>
              <w:bottom w:val="single" w:sz="4" w:space="0" w:color="BFBFBF"/>
              <w:right w:val="single" w:sz="4" w:space="0" w:color="BFBFBF"/>
            </w:tcBorders>
            <w:hideMark/>
          </w:tcPr>
          <w:p w14:paraId="3F5B8B72" w14:textId="77777777" w:rsidR="008A36D7" w:rsidRDefault="008A36D7">
            <w:pPr>
              <w:spacing w:line="240" w:lineRule="auto"/>
              <w:rPr>
                <w:rFonts w:cs="Arial"/>
              </w:rPr>
            </w:pPr>
          </w:p>
          <w:p w14:paraId="71A191C1" w14:textId="77777777" w:rsidR="008A36D7" w:rsidRDefault="008A36D7">
            <w:pPr>
              <w:spacing w:line="240" w:lineRule="auto"/>
              <w:rPr>
                <w:rFonts w:cs="Arial"/>
              </w:rPr>
            </w:pPr>
          </w:p>
          <w:p w14:paraId="5FED797C" w14:textId="77777777" w:rsidR="008A36D7" w:rsidRDefault="008A36D7">
            <w:pPr>
              <w:spacing w:line="240" w:lineRule="auto"/>
              <w:rPr>
                <w:rFonts w:cs="Arial"/>
              </w:rPr>
            </w:pPr>
          </w:p>
          <w:p w14:paraId="0F263A0E" w14:textId="77777777" w:rsidR="008A36D7" w:rsidRDefault="008A36D7">
            <w:pPr>
              <w:spacing w:line="240" w:lineRule="auto"/>
              <w:rPr>
                <w:rFonts w:cs="Arial"/>
              </w:rPr>
            </w:pPr>
          </w:p>
          <w:p w14:paraId="08D34721" w14:textId="77777777" w:rsidR="008A36D7" w:rsidRDefault="008A36D7">
            <w:pPr>
              <w:spacing w:line="240" w:lineRule="auto"/>
              <w:rPr>
                <w:rFonts w:cs="Arial"/>
              </w:rPr>
            </w:pPr>
          </w:p>
          <w:p w14:paraId="73785E33" w14:textId="77777777" w:rsidR="008A36D7" w:rsidRDefault="008A36D7">
            <w:pPr>
              <w:spacing w:line="240" w:lineRule="auto"/>
              <w:rPr>
                <w:rFonts w:cs="Arial"/>
              </w:rPr>
            </w:pPr>
          </w:p>
          <w:p w14:paraId="27DD3CA8" w14:textId="77777777" w:rsidR="008A36D7" w:rsidRDefault="008A36D7">
            <w:pPr>
              <w:spacing w:line="240" w:lineRule="auto"/>
              <w:rPr>
                <w:rFonts w:cs="Arial"/>
              </w:rPr>
            </w:pPr>
          </w:p>
          <w:p w14:paraId="7DB8422C" w14:textId="77777777" w:rsidR="008A36D7" w:rsidRDefault="008A36D7">
            <w:pPr>
              <w:spacing w:line="240" w:lineRule="auto"/>
              <w:rPr>
                <w:rFonts w:cs="Arial"/>
              </w:rPr>
            </w:pPr>
          </w:p>
          <w:p w14:paraId="52BE3480" w14:textId="77777777" w:rsidR="008A36D7" w:rsidRDefault="008A36D7">
            <w:pPr>
              <w:spacing w:line="240" w:lineRule="auto"/>
              <w:rPr>
                <w:rFonts w:cs="Arial"/>
              </w:rPr>
            </w:pPr>
          </w:p>
          <w:p w14:paraId="65A7C2C9" w14:textId="77777777" w:rsidR="008A36D7" w:rsidRDefault="008A36D7">
            <w:pPr>
              <w:spacing w:line="240" w:lineRule="auto"/>
              <w:rPr>
                <w:rFonts w:cs="Arial"/>
              </w:rPr>
            </w:pPr>
          </w:p>
          <w:p w14:paraId="46B2EF41" w14:textId="77777777" w:rsidR="008A36D7" w:rsidRDefault="008A36D7">
            <w:pPr>
              <w:spacing w:line="240" w:lineRule="auto"/>
              <w:rPr>
                <w:rFonts w:cs="Arial"/>
              </w:rPr>
            </w:pPr>
          </w:p>
          <w:p w14:paraId="398E42BF" w14:textId="2BB9FC75" w:rsidR="008A36D7" w:rsidRDefault="00ED5AEF">
            <w:pPr>
              <w:spacing w:line="240" w:lineRule="auto"/>
              <w:rPr>
                <w:rFonts w:cs="Arial"/>
              </w:rPr>
            </w:pPr>
            <w:r>
              <w:rPr>
                <w:rFonts w:cs="Arial"/>
              </w:rPr>
              <w:t>Cllrs</w:t>
            </w:r>
          </w:p>
          <w:p w14:paraId="14FB9B98" w14:textId="77777777" w:rsidR="008A36D7" w:rsidRDefault="008A36D7">
            <w:pPr>
              <w:spacing w:line="240" w:lineRule="auto"/>
              <w:rPr>
                <w:rFonts w:cs="Arial"/>
              </w:rPr>
            </w:pPr>
          </w:p>
          <w:p w14:paraId="1A0E8FC1" w14:textId="77777777" w:rsidR="008A36D7" w:rsidRDefault="008A36D7">
            <w:pPr>
              <w:spacing w:line="240" w:lineRule="auto"/>
              <w:rPr>
                <w:rFonts w:cs="Arial"/>
              </w:rPr>
            </w:pPr>
          </w:p>
          <w:p w14:paraId="0E98289D" w14:textId="77777777" w:rsidR="008A36D7" w:rsidRDefault="008A36D7">
            <w:pPr>
              <w:spacing w:line="240" w:lineRule="auto"/>
              <w:rPr>
                <w:rFonts w:cs="Arial"/>
              </w:rPr>
            </w:pPr>
          </w:p>
          <w:p w14:paraId="7D744FC6" w14:textId="77777777" w:rsidR="008A36D7" w:rsidRDefault="008A36D7">
            <w:pPr>
              <w:spacing w:line="240" w:lineRule="auto"/>
              <w:rPr>
                <w:rFonts w:cs="Arial"/>
              </w:rPr>
            </w:pPr>
          </w:p>
          <w:p w14:paraId="1BDF8E35" w14:textId="77777777" w:rsidR="008A36D7" w:rsidRDefault="008A36D7">
            <w:pPr>
              <w:spacing w:line="240" w:lineRule="auto"/>
              <w:rPr>
                <w:rFonts w:cs="Arial"/>
              </w:rPr>
            </w:pPr>
          </w:p>
          <w:p w14:paraId="6639BD1E" w14:textId="77777777" w:rsidR="008A36D7" w:rsidRDefault="008A36D7">
            <w:pPr>
              <w:spacing w:line="240" w:lineRule="auto"/>
              <w:rPr>
                <w:rFonts w:cs="Arial"/>
              </w:rPr>
            </w:pPr>
          </w:p>
          <w:p w14:paraId="662AD28C" w14:textId="77777777" w:rsidR="004072CE" w:rsidRDefault="008A36D7">
            <w:pPr>
              <w:spacing w:line="240" w:lineRule="auto"/>
              <w:rPr>
                <w:rFonts w:cs="Arial"/>
              </w:rPr>
            </w:pPr>
            <w:r>
              <w:rPr>
                <w:rFonts w:cs="Arial"/>
              </w:rPr>
              <w:t>Cllrs</w:t>
            </w:r>
          </w:p>
          <w:p w14:paraId="7EAC6988" w14:textId="77777777" w:rsidR="007E439D" w:rsidRDefault="007E439D">
            <w:pPr>
              <w:spacing w:line="240" w:lineRule="auto"/>
              <w:rPr>
                <w:rFonts w:cs="Arial"/>
              </w:rPr>
            </w:pPr>
          </w:p>
          <w:p w14:paraId="2002B510" w14:textId="77777777" w:rsidR="007E439D" w:rsidRDefault="007E439D">
            <w:pPr>
              <w:spacing w:line="240" w:lineRule="auto"/>
              <w:rPr>
                <w:rFonts w:cs="Arial"/>
              </w:rPr>
            </w:pPr>
            <w:r>
              <w:rPr>
                <w:rFonts w:cs="Arial"/>
              </w:rPr>
              <w:t>Cllrs</w:t>
            </w:r>
          </w:p>
          <w:p w14:paraId="5B304D5D" w14:textId="77777777" w:rsidR="0093755B" w:rsidRDefault="0093755B">
            <w:pPr>
              <w:spacing w:line="240" w:lineRule="auto"/>
              <w:rPr>
                <w:rFonts w:cs="Arial"/>
              </w:rPr>
            </w:pPr>
          </w:p>
          <w:p w14:paraId="2137FD1B" w14:textId="77777777" w:rsidR="0093755B" w:rsidRDefault="0093755B">
            <w:pPr>
              <w:spacing w:line="240" w:lineRule="auto"/>
              <w:rPr>
                <w:rFonts w:cs="Arial"/>
              </w:rPr>
            </w:pPr>
            <w:r>
              <w:rPr>
                <w:rFonts w:cs="Arial"/>
              </w:rPr>
              <w:t>Cllrs</w:t>
            </w:r>
          </w:p>
          <w:p w14:paraId="1D3CA80D" w14:textId="77777777" w:rsidR="001647BC" w:rsidRDefault="001647BC">
            <w:pPr>
              <w:spacing w:line="240" w:lineRule="auto"/>
              <w:rPr>
                <w:rFonts w:cs="Arial"/>
              </w:rPr>
            </w:pPr>
          </w:p>
          <w:p w14:paraId="3456024C" w14:textId="17DEAD6C" w:rsidR="001647BC" w:rsidRDefault="001647BC">
            <w:pPr>
              <w:spacing w:line="240" w:lineRule="auto"/>
              <w:rPr>
                <w:rFonts w:cs="Arial"/>
              </w:rPr>
            </w:pPr>
            <w:r>
              <w:rPr>
                <w:rFonts w:cs="Arial"/>
              </w:rPr>
              <w:t>Cllrs</w:t>
            </w:r>
          </w:p>
          <w:p w14:paraId="77B504C6" w14:textId="27A60F89" w:rsidR="001647BC" w:rsidRDefault="001647BC">
            <w:pPr>
              <w:spacing w:line="240" w:lineRule="auto"/>
              <w:rPr>
                <w:rFonts w:cs="Arial"/>
              </w:rPr>
            </w:pPr>
            <w:r>
              <w:rPr>
                <w:rFonts w:cs="Arial"/>
              </w:rPr>
              <w:t>Cllrs</w:t>
            </w:r>
          </w:p>
          <w:p w14:paraId="7580907F" w14:textId="30A3093A" w:rsidR="001647BC" w:rsidRDefault="001647BC">
            <w:pPr>
              <w:spacing w:line="240" w:lineRule="auto"/>
              <w:rPr>
                <w:rFonts w:cs="Arial"/>
              </w:rPr>
            </w:pPr>
          </w:p>
        </w:tc>
      </w:tr>
      <w:tr w:rsidR="004072CE" w14:paraId="2891C0DF"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50289637" w14:textId="77777777" w:rsidR="004072CE" w:rsidRDefault="004072CE">
            <w:pPr>
              <w:spacing w:line="240" w:lineRule="auto"/>
              <w:rPr>
                <w:rFonts w:cs="Arial"/>
              </w:rPr>
            </w:pPr>
            <w:r>
              <w:rPr>
                <w:rFonts w:cs="Arial"/>
              </w:rPr>
              <w:lastRenderedPageBreak/>
              <w:t>22/39</w:t>
            </w:r>
          </w:p>
        </w:tc>
        <w:tc>
          <w:tcPr>
            <w:tcW w:w="6753" w:type="dxa"/>
            <w:tcBorders>
              <w:top w:val="single" w:sz="4" w:space="0" w:color="BFBFBF"/>
              <w:left w:val="single" w:sz="4" w:space="0" w:color="BFBFBF"/>
              <w:bottom w:val="single" w:sz="4" w:space="0" w:color="BFBFBF"/>
              <w:right w:val="single" w:sz="4" w:space="0" w:color="BFBFBF"/>
            </w:tcBorders>
            <w:hideMark/>
          </w:tcPr>
          <w:p w14:paraId="0FED32A3" w14:textId="670D307E" w:rsidR="004072CE" w:rsidRDefault="004072CE">
            <w:pPr>
              <w:spacing w:line="240" w:lineRule="auto"/>
            </w:pPr>
            <w:r>
              <w:t xml:space="preserve">Kings Dell Field – </w:t>
            </w:r>
            <w:r w:rsidR="007E439D">
              <w:t>To receive a copy of the draft management plan</w:t>
            </w:r>
            <w:r w:rsidR="000762BC">
              <w:t xml:space="preserve"> from the Countryside Management Service</w:t>
            </w:r>
          </w:p>
          <w:p w14:paraId="40179F56" w14:textId="77777777" w:rsidR="003D01F0" w:rsidRDefault="003D01F0">
            <w:pPr>
              <w:spacing w:line="240" w:lineRule="auto"/>
            </w:pPr>
          </w:p>
        </w:tc>
        <w:tc>
          <w:tcPr>
            <w:tcW w:w="1042" w:type="dxa"/>
            <w:tcBorders>
              <w:top w:val="single" w:sz="4" w:space="0" w:color="BFBFBF"/>
              <w:left w:val="single" w:sz="4" w:space="0" w:color="BFBFBF"/>
              <w:bottom w:val="single" w:sz="4" w:space="0" w:color="BFBFBF"/>
              <w:right w:val="single" w:sz="4" w:space="0" w:color="BFBFBF"/>
            </w:tcBorders>
            <w:hideMark/>
          </w:tcPr>
          <w:p w14:paraId="65487A89" w14:textId="77777777" w:rsidR="004072CE" w:rsidRDefault="004072CE">
            <w:pPr>
              <w:spacing w:line="240" w:lineRule="auto"/>
              <w:rPr>
                <w:rFonts w:cs="Arial"/>
              </w:rPr>
            </w:pPr>
            <w:r>
              <w:rPr>
                <w:rFonts w:cs="Arial"/>
              </w:rPr>
              <w:t>Cllrs</w:t>
            </w:r>
          </w:p>
        </w:tc>
      </w:tr>
      <w:tr w:rsidR="004072CE" w14:paraId="43F9CE39"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7AA10273" w14:textId="77777777" w:rsidR="004072CE" w:rsidRDefault="004072CE">
            <w:pPr>
              <w:spacing w:line="240" w:lineRule="auto"/>
              <w:rPr>
                <w:rFonts w:cs="Arial"/>
              </w:rPr>
            </w:pPr>
            <w:r>
              <w:rPr>
                <w:rFonts w:cs="Arial"/>
              </w:rPr>
              <w:t>25/40</w:t>
            </w:r>
          </w:p>
        </w:tc>
        <w:tc>
          <w:tcPr>
            <w:tcW w:w="6753" w:type="dxa"/>
            <w:tcBorders>
              <w:top w:val="single" w:sz="4" w:space="0" w:color="BFBFBF"/>
              <w:left w:val="single" w:sz="4" w:space="0" w:color="BFBFBF"/>
              <w:bottom w:val="single" w:sz="4" w:space="0" w:color="BFBFBF"/>
              <w:right w:val="single" w:sz="4" w:space="0" w:color="BFBFBF"/>
            </w:tcBorders>
          </w:tcPr>
          <w:p w14:paraId="0DE7F502" w14:textId="77777777" w:rsidR="004072CE" w:rsidRDefault="004072CE">
            <w:pPr>
              <w:spacing w:line="240" w:lineRule="auto"/>
            </w:pPr>
            <w:r>
              <w:t>Planning Applications</w:t>
            </w:r>
          </w:p>
          <w:p w14:paraId="16AF11B0" w14:textId="77777777" w:rsidR="004072CE" w:rsidRDefault="004072CE" w:rsidP="0072539F">
            <w:pPr>
              <w:numPr>
                <w:ilvl w:val="0"/>
                <w:numId w:val="5"/>
              </w:numPr>
              <w:spacing w:line="240" w:lineRule="auto"/>
              <w:contextualSpacing/>
            </w:pPr>
            <w:r>
              <w:t xml:space="preserve"> To consider and/or note planning applications since the previous meeting (as indicated below)</w:t>
            </w:r>
          </w:p>
          <w:p w14:paraId="55465D1C" w14:textId="77777777" w:rsidR="004072CE" w:rsidRDefault="004072CE">
            <w:pPr>
              <w:spacing w:line="240" w:lineRule="auto"/>
              <w:ind w:left="360"/>
            </w:pPr>
          </w:p>
        </w:tc>
        <w:tc>
          <w:tcPr>
            <w:tcW w:w="1042" w:type="dxa"/>
            <w:tcBorders>
              <w:top w:val="single" w:sz="4" w:space="0" w:color="BFBFBF"/>
              <w:left w:val="single" w:sz="4" w:space="0" w:color="BFBFBF"/>
              <w:bottom w:val="single" w:sz="4" w:space="0" w:color="BFBFBF"/>
              <w:right w:val="single" w:sz="4" w:space="0" w:color="BFBFBF"/>
            </w:tcBorders>
            <w:hideMark/>
          </w:tcPr>
          <w:p w14:paraId="076EE2A7" w14:textId="77777777" w:rsidR="004072CE" w:rsidRDefault="004072CE">
            <w:pPr>
              <w:spacing w:line="240" w:lineRule="auto"/>
              <w:rPr>
                <w:rFonts w:cs="Arial"/>
              </w:rPr>
            </w:pPr>
            <w:r>
              <w:rPr>
                <w:rFonts w:cs="Arial"/>
              </w:rPr>
              <w:t>Cllrs</w:t>
            </w:r>
          </w:p>
        </w:tc>
      </w:tr>
      <w:tr w:rsidR="004072CE" w14:paraId="036883A9" w14:textId="77777777" w:rsidTr="004072CE">
        <w:tc>
          <w:tcPr>
            <w:tcW w:w="1221" w:type="dxa"/>
            <w:tcBorders>
              <w:top w:val="single" w:sz="4" w:space="0" w:color="BFBFBF"/>
              <w:left w:val="single" w:sz="4" w:space="0" w:color="BFBFBF"/>
              <w:bottom w:val="single" w:sz="4" w:space="0" w:color="BFBFBF"/>
              <w:right w:val="single" w:sz="4" w:space="0" w:color="BFBFBF"/>
            </w:tcBorders>
            <w:hideMark/>
          </w:tcPr>
          <w:p w14:paraId="61694B54" w14:textId="77777777" w:rsidR="004072CE" w:rsidRDefault="004072CE">
            <w:pPr>
              <w:spacing w:line="240" w:lineRule="auto"/>
              <w:rPr>
                <w:rFonts w:cs="Arial"/>
              </w:rPr>
            </w:pPr>
            <w:r>
              <w:rPr>
                <w:rFonts w:cs="Arial"/>
              </w:rPr>
              <w:t>25/41</w:t>
            </w:r>
          </w:p>
        </w:tc>
        <w:tc>
          <w:tcPr>
            <w:tcW w:w="6753" w:type="dxa"/>
            <w:tcBorders>
              <w:top w:val="single" w:sz="4" w:space="0" w:color="BFBFBF"/>
              <w:left w:val="single" w:sz="4" w:space="0" w:color="BFBFBF"/>
              <w:bottom w:val="single" w:sz="4" w:space="0" w:color="BFBFBF"/>
              <w:right w:val="single" w:sz="4" w:space="0" w:color="BFBFBF"/>
            </w:tcBorders>
          </w:tcPr>
          <w:p w14:paraId="1F7BC191" w14:textId="77777777" w:rsidR="004072CE" w:rsidRDefault="004072CE">
            <w:pPr>
              <w:spacing w:line="240" w:lineRule="auto"/>
            </w:pPr>
            <w:r>
              <w:t>Councillor updates</w:t>
            </w:r>
          </w:p>
          <w:p w14:paraId="69BD884D" w14:textId="77777777" w:rsidR="004072CE" w:rsidRDefault="004072CE">
            <w:pPr>
              <w:spacing w:line="240" w:lineRule="auto"/>
            </w:pPr>
          </w:p>
          <w:p w14:paraId="2722EDC2" w14:textId="77777777" w:rsidR="004072CE" w:rsidRDefault="004072CE">
            <w:pPr>
              <w:spacing w:line="240" w:lineRule="auto"/>
            </w:pPr>
          </w:p>
        </w:tc>
        <w:tc>
          <w:tcPr>
            <w:tcW w:w="1042" w:type="dxa"/>
            <w:tcBorders>
              <w:top w:val="single" w:sz="4" w:space="0" w:color="BFBFBF"/>
              <w:left w:val="single" w:sz="4" w:space="0" w:color="BFBFBF"/>
              <w:bottom w:val="single" w:sz="4" w:space="0" w:color="BFBFBF"/>
              <w:right w:val="single" w:sz="4" w:space="0" w:color="BFBFBF"/>
            </w:tcBorders>
            <w:hideMark/>
          </w:tcPr>
          <w:p w14:paraId="0207E1A7" w14:textId="77777777" w:rsidR="004072CE" w:rsidRDefault="004072CE">
            <w:pPr>
              <w:spacing w:line="240" w:lineRule="auto"/>
              <w:rPr>
                <w:rFonts w:cs="Arial"/>
              </w:rPr>
            </w:pPr>
            <w:r>
              <w:rPr>
                <w:rFonts w:cs="Arial"/>
              </w:rPr>
              <w:t>Cllrs</w:t>
            </w:r>
          </w:p>
        </w:tc>
      </w:tr>
    </w:tbl>
    <w:p w14:paraId="5B8FA284" w14:textId="77777777" w:rsidR="004072CE" w:rsidRDefault="004072CE" w:rsidP="004072CE">
      <w:pPr>
        <w:spacing w:line="254" w:lineRule="auto"/>
        <w:rPr>
          <w:rFonts w:ascii="Aptos" w:eastAsia="Aptos" w:hAnsi="Aptos" w:cs="Arial"/>
          <w:sz w:val="22"/>
          <w:szCs w:val="22"/>
        </w:rPr>
      </w:pPr>
    </w:p>
    <w:p w14:paraId="305A94A9" w14:textId="77777777" w:rsidR="004072CE" w:rsidRDefault="004072CE" w:rsidP="004072CE">
      <w:pPr>
        <w:spacing w:line="254" w:lineRule="auto"/>
        <w:rPr>
          <w:rFonts w:ascii="Aptos" w:eastAsia="Aptos" w:hAnsi="Aptos" w:cs="Arial"/>
          <w:sz w:val="22"/>
          <w:szCs w:val="22"/>
          <w:u w:val="single"/>
        </w:rPr>
      </w:pPr>
      <w:r>
        <w:rPr>
          <w:rFonts w:ascii="Aptos" w:eastAsia="Aptos" w:hAnsi="Aptos" w:cs="Arial"/>
          <w:sz w:val="22"/>
          <w:szCs w:val="22"/>
          <w:u w:val="single"/>
        </w:rPr>
        <w:t>Confidential Business</w:t>
      </w:r>
    </w:p>
    <w:p w14:paraId="1E05E579" w14:textId="77777777" w:rsidR="004072CE" w:rsidRDefault="004072CE" w:rsidP="004072CE">
      <w:pPr>
        <w:spacing w:line="254" w:lineRule="auto"/>
        <w:rPr>
          <w:rFonts w:ascii="Aptos" w:eastAsia="Aptos" w:hAnsi="Aptos" w:cs="Arial"/>
          <w:sz w:val="22"/>
          <w:szCs w:val="22"/>
        </w:rPr>
      </w:pPr>
    </w:p>
    <w:tbl>
      <w:tblPr>
        <w:tblStyle w:val="TableGridLight1"/>
        <w:tblW w:w="0" w:type="auto"/>
        <w:tblInd w:w="0" w:type="dxa"/>
        <w:tblLook w:val="04A0" w:firstRow="1" w:lastRow="0" w:firstColumn="1" w:lastColumn="0" w:noHBand="0" w:noVBand="1"/>
      </w:tblPr>
      <w:tblGrid>
        <w:gridCol w:w="1208"/>
        <w:gridCol w:w="6569"/>
        <w:gridCol w:w="1239"/>
      </w:tblGrid>
      <w:tr w:rsidR="004072CE" w14:paraId="5215513D" w14:textId="77777777" w:rsidTr="004072CE">
        <w:tc>
          <w:tcPr>
            <w:tcW w:w="1208" w:type="dxa"/>
            <w:tcBorders>
              <w:top w:val="single" w:sz="4" w:space="0" w:color="BFBFBF"/>
              <w:left w:val="single" w:sz="4" w:space="0" w:color="BFBFBF"/>
              <w:bottom w:val="single" w:sz="4" w:space="0" w:color="BFBFBF"/>
              <w:right w:val="single" w:sz="4" w:space="0" w:color="BFBFBF"/>
            </w:tcBorders>
            <w:hideMark/>
          </w:tcPr>
          <w:p w14:paraId="634110C5" w14:textId="77777777" w:rsidR="004072CE" w:rsidRDefault="004072CE">
            <w:pPr>
              <w:spacing w:line="240" w:lineRule="auto"/>
              <w:rPr>
                <w:rFonts w:cs="Arial"/>
              </w:rPr>
            </w:pPr>
            <w:r>
              <w:rPr>
                <w:rFonts w:cs="Arial"/>
              </w:rPr>
              <w:t>25/42</w:t>
            </w:r>
          </w:p>
        </w:tc>
        <w:tc>
          <w:tcPr>
            <w:tcW w:w="6569" w:type="dxa"/>
            <w:tcBorders>
              <w:top w:val="single" w:sz="4" w:space="0" w:color="BFBFBF"/>
              <w:left w:val="single" w:sz="4" w:space="0" w:color="BFBFBF"/>
              <w:bottom w:val="single" w:sz="4" w:space="0" w:color="BFBFBF"/>
              <w:right w:val="single" w:sz="4" w:space="0" w:color="BFBFBF"/>
            </w:tcBorders>
            <w:hideMark/>
          </w:tcPr>
          <w:p w14:paraId="522D5026" w14:textId="77777777" w:rsidR="004072CE" w:rsidRDefault="004072CE">
            <w:pPr>
              <w:spacing w:line="240" w:lineRule="auto"/>
            </w:pPr>
            <w:r>
              <w:t>Exclusion of the Press and Public: To resolve that under the Public Bodies (Admission to Meetings) Act 1960, the public and representatives of the press and broadcast media be excluded from the meeting during the consideration of the following items of business as publicity would be prejudicial to the public interest due to confidential nature of the business to be transacted</w:t>
            </w:r>
          </w:p>
        </w:tc>
        <w:tc>
          <w:tcPr>
            <w:tcW w:w="1239" w:type="dxa"/>
            <w:tcBorders>
              <w:top w:val="single" w:sz="4" w:space="0" w:color="BFBFBF"/>
              <w:left w:val="single" w:sz="4" w:space="0" w:color="BFBFBF"/>
              <w:bottom w:val="single" w:sz="4" w:space="0" w:color="BFBFBF"/>
              <w:right w:val="single" w:sz="4" w:space="0" w:color="BFBFBF"/>
            </w:tcBorders>
          </w:tcPr>
          <w:p w14:paraId="2F68A1F0" w14:textId="77777777" w:rsidR="004072CE" w:rsidRDefault="004072CE">
            <w:pPr>
              <w:spacing w:line="240" w:lineRule="auto"/>
              <w:rPr>
                <w:rFonts w:cs="Arial"/>
              </w:rPr>
            </w:pPr>
            <w:r>
              <w:rPr>
                <w:rFonts w:cs="Arial"/>
              </w:rPr>
              <w:t>Clerk</w:t>
            </w:r>
          </w:p>
          <w:p w14:paraId="5C194FC0" w14:textId="77777777" w:rsidR="004072CE" w:rsidRDefault="004072CE">
            <w:pPr>
              <w:spacing w:line="240" w:lineRule="auto"/>
              <w:rPr>
                <w:rFonts w:cs="Arial"/>
              </w:rPr>
            </w:pPr>
          </w:p>
        </w:tc>
      </w:tr>
      <w:tr w:rsidR="004072CE" w14:paraId="07085856" w14:textId="77777777" w:rsidTr="004072CE">
        <w:tc>
          <w:tcPr>
            <w:tcW w:w="1208" w:type="dxa"/>
            <w:tcBorders>
              <w:top w:val="single" w:sz="4" w:space="0" w:color="BFBFBF"/>
              <w:left w:val="single" w:sz="4" w:space="0" w:color="BFBFBF"/>
              <w:bottom w:val="single" w:sz="4" w:space="0" w:color="BFBFBF"/>
              <w:right w:val="single" w:sz="4" w:space="0" w:color="BFBFBF"/>
            </w:tcBorders>
            <w:hideMark/>
          </w:tcPr>
          <w:p w14:paraId="16DA7EDC" w14:textId="77777777" w:rsidR="004072CE" w:rsidRDefault="004072CE">
            <w:pPr>
              <w:spacing w:line="240" w:lineRule="auto"/>
              <w:rPr>
                <w:rFonts w:cs="Arial"/>
              </w:rPr>
            </w:pPr>
            <w:r>
              <w:rPr>
                <w:rFonts w:cs="Arial"/>
              </w:rPr>
              <w:t>25/43</w:t>
            </w:r>
          </w:p>
        </w:tc>
        <w:tc>
          <w:tcPr>
            <w:tcW w:w="6569" w:type="dxa"/>
            <w:tcBorders>
              <w:top w:val="single" w:sz="4" w:space="0" w:color="BFBFBF"/>
              <w:left w:val="single" w:sz="4" w:space="0" w:color="BFBFBF"/>
              <w:bottom w:val="single" w:sz="4" w:space="0" w:color="BFBFBF"/>
              <w:right w:val="single" w:sz="4" w:space="0" w:color="BFBFBF"/>
            </w:tcBorders>
            <w:hideMark/>
          </w:tcPr>
          <w:p w14:paraId="57416E66" w14:textId="77777777" w:rsidR="004072CE" w:rsidRDefault="004072CE">
            <w:pPr>
              <w:spacing w:line="240" w:lineRule="auto"/>
            </w:pPr>
            <w:r>
              <w:t>Update on Council Property</w:t>
            </w:r>
          </w:p>
        </w:tc>
        <w:tc>
          <w:tcPr>
            <w:tcW w:w="1239" w:type="dxa"/>
            <w:tcBorders>
              <w:top w:val="single" w:sz="4" w:space="0" w:color="BFBFBF"/>
              <w:left w:val="single" w:sz="4" w:space="0" w:color="BFBFBF"/>
              <w:bottom w:val="single" w:sz="4" w:space="0" w:color="BFBFBF"/>
              <w:right w:val="single" w:sz="4" w:space="0" w:color="BFBFBF"/>
            </w:tcBorders>
            <w:hideMark/>
          </w:tcPr>
          <w:p w14:paraId="04352CE7" w14:textId="77777777" w:rsidR="004072CE" w:rsidRDefault="004072CE">
            <w:pPr>
              <w:spacing w:line="240" w:lineRule="auto"/>
              <w:rPr>
                <w:rFonts w:cs="Arial"/>
              </w:rPr>
            </w:pPr>
            <w:r>
              <w:rPr>
                <w:rFonts w:cs="Arial"/>
              </w:rPr>
              <w:t>Clerk/Cllrs</w:t>
            </w:r>
          </w:p>
        </w:tc>
      </w:tr>
    </w:tbl>
    <w:p w14:paraId="66319A7B" w14:textId="77777777" w:rsidR="004072CE" w:rsidRDefault="004072CE" w:rsidP="004072CE">
      <w:pPr>
        <w:spacing w:line="254" w:lineRule="auto"/>
        <w:rPr>
          <w:rFonts w:ascii="Aptos" w:eastAsia="Aptos" w:hAnsi="Aptos" w:cs="Arial"/>
          <w:sz w:val="22"/>
          <w:szCs w:val="22"/>
        </w:rPr>
      </w:pPr>
    </w:p>
    <w:p w14:paraId="18004637" w14:textId="77777777" w:rsidR="004072CE" w:rsidRDefault="004072CE" w:rsidP="004072CE">
      <w:pPr>
        <w:spacing w:line="254" w:lineRule="auto"/>
        <w:rPr>
          <w:rFonts w:ascii="Aptos" w:eastAsia="Aptos" w:hAnsi="Aptos" w:cs="Arial"/>
          <w:sz w:val="22"/>
          <w:szCs w:val="22"/>
        </w:rPr>
      </w:pPr>
    </w:p>
    <w:p w14:paraId="43158425" w14:textId="77777777" w:rsidR="00864935" w:rsidRDefault="00864935" w:rsidP="004072CE">
      <w:pPr>
        <w:spacing w:line="254" w:lineRule="auto"/>
        <w:rPr>
          <w:rFonts w:ascii="Aptos" w:eastAsia="Aptos" w:hAnsi="Aptos" w:cs="Arial"/>
          <w:sz w:val="22"/>
          <w:szCs w:val="22"/>
        </w:rPr>
      </w:pPr>
    </w:p>
    <w:tbl>
      <w:tblPr>
        <w:tblStyle w:val="TableGrid"/>
        <w:tblW w:w="0" w:type="auto"/>
        <w:tblInd w:w="0" w:type="dxa"/>
        <w:tblLook w:val="04A0" w:firstRow="1" w:lastRow="0" w:firstColumn="1" w:lastColumn="0" w:noHBand="0" w:noVBand="1"/>
      </w:tblPr>
      <w:tblGrid>
        <w:gridCol w:w="1071"/>
        <w:gridCol w:w="1857"/>
        <w:gridCol w:w="1477"/>
        <w:gridCol w:w="3144"/>
        <w:gridCol w:w="1467"/>
      </w:tblGrid>
      <w:tr w:rsidR="001F6730" w14:paraId="63A8CE81"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5D92642D" w14:textId="77777777" w:rsidR="004072CE" w:rsidRDefault="004072CE">
            <w:pPr>
              <w:spacing w:line="240" w:lineRule="auto"/>
            </w:pPr>
            <w:r>
              <w:lastRenderedPageBreak/>
              <w:t>Date</w:t>
            </w:r>
          </w:p>
        </w:tc>
        <w:tc>
          <w:tcPr>
            <w:tcW w:w="1857" w:type="dxa"/>
            <w:tcBorders>
              <w:top w:val="single" w:sz="4" w:space="0" w:color="auto"/>
              <w:left w:val="single" w:sz="4" w:space="0" w:color="auto"/>
              <w:bottom w:val="single" w:sz="4" w:space="0" w:color="auto"/>
              <w:right w:val="single" w:sz="4" w:space="0" w:color="auto"/>
            </w:tcBorders>
            <w:hideMark/>
          </w:tcPr>
          <w:p w14:paraId="5419F507" w14:textId="77777777" w:rsidR="004072CE" w:rsidRDefault="004072CE">
            <w:pPr>
              <w:spacing w:line="240" w:lineRule="auto"/>
            </w:pPr>
            <w:r>
              <w:t>Planning Number</w:t>
            </w:r>
          </w:p>
        </w:tc>
        <w:tc>
          <w:tcPr>
            <w:tcW w:w="1477" w:type="dxa"/>
            <w:tcBorders>
              <w:top w:val="single" w:sz="4" w:space="0" w:color="auto"/>
              <w:left w:val="single" w:sz="4" w:space="0" w:color="auto"/>
              <w:bottom w:val="single" w:sz="4" w:space="0" w:color="auto"/>
              <w:right w:val="single" w:sz="4" w:space="0" w:color="auto"/>
            </w:tcBorders>
            <w:hideMark/>
          </w:tcPr>
          <w:p w14:paraId="02D9EFDA" w14:textId="77777777" w:rsidR="004072CE" w:rsidRDefault="004072CE">
            <w:pPr>
              <w:spacing w:line="240" w:lineRule="auto"/>
            </w:pPr>
            <w:r>
              <w:t>Address</w:t>
            </w:r>
          </w:p>
        </w:tc>
        <w:tc>
          <w:tcPr>
            <w:tcW w:w="3144" w:type="dxa"/>
            <w:tcBorders>
              <w:top w:val="single" w:sz="4" w:space="0" w:color="auto"/>
              <w:left w:val="single" w:sz="4" w:space="0" w:color="auto"/>
              <w:bottom w:val="single" w:sz="4" w:space="0" w:color="auto"/>
              <w:right w:val="single" w:sz="4" w:space="0" w:color="auto"/>
            </w:tcBorders>
            <w:hideMark/>
          </w:tcPr>
          <w:p w14:paraId="7DD33DA8" w14:textId="77777777" w:rsidR="004072CE" w:rsidRDefault="004072CE">
            <w:pPr>
              <w:spacing w:line="240" w:lineRule="auto"/>
            </w:pPr>
            <w:r>
              <w:t>Planning details</w:t>
            </w:r>
          </w:p>
        </w:tc>
        <w:tc>
          <w:tcPr>
            <w:tcW w:w="1467" w:type="dxa"/>
            <w:tcBorders>
              <w:top w:val="single" w:sz="4" w:space="0" w:color="auto"/>
              <w:left w:val="single" w:sz="4" w:space="0" w:color="auto"/>
              <w:bottom w:val="single" w:sz="4" w:space="0" w:color="auto"/>
              <w:right w:val="single" w:sz="4" w:space="0" w:color="auto"/>
            </w:tcBorders>
            <w:hideMark/>
          </w:tcPr>
          <w:p w14:paraId="2BF15078" w14:textId="77777777" w:rsidR="004072CE" w:rsidRDefault="004072CE">
            <w:pPr>
              <w:spacing w:line="240" w:lineRule="auto"/>
            </w:pPr>
            <w:r>
              <w:t>Comments</w:t>
            </w:r>
          </w:p>
        </w:tc>
      </w:tr>
      <w:tr w:rsidR="00DA4FDA" w14:paraId="0CA0F739" w14:textId="77777777" w:rsidTr="00D5598E">
        <w:tc>
          <w:tcPr>
            <w:tcW w:w="1071" w:type="dxa"/>
            <w:tcBorders>
              <w:top w:val="single" w:sz="4" w:space="0" w:color="auto"/>
              <w:left w:val="single" w:sz="4" w:space="0" w:color="auto"/>
              <w:bottom w:val="single" w:sz="4" w:space="0" w:color="auto"/>
              <w:right w:val="single" w:sz="4" w:space="0" w:color="auto"/>
            </w:tcBorders>
          </w:tcPr>
          <w:p w14:paraId="40B0F7AD" w14:textId="62B8A1C9" w:rsidR="00DA4FDA" w:rsidRDefault="00DA4FDA" w:rsidP="00DA4FDA">
            <w:pPr>
              <w:spacing w:line="240" w:lineRule="auto"/>
              <w:rPr>
                <w:rFonts w:cs="Tahoma"/>
                <w:color w:val="000000"/>
                <w:shd w:val="clear" w:color="auto" w:fill="FFFFFF"/>
              </w:rPr>
            </w:pPr>
          </w:p>
        </w:tc>
        <w:tc>
          <w:tcPr>
            <w:tcW w:w="1857" w:type="dxa"/>
            <w:tcBorders>
              <w:top w:val="single" w:sz="4" w:space="0" w:color="auto"/>
              <w:left w:val="single" w:sz="4" w:space="0" w:color="auto"/>
              <w:bottom w:val="single" w:sz="4" w:space="0" w:color="auto"/>
              <w:right w:val="single" w:sz="4" w:space="0" w:color="auto"/>
            </w:tcBorders>
          </w:tcPr>
          <w:p w14:paraId="601A7279" w14:textId="6BD8B9A1" w:rsidR="00DA4FDA" w:rsidRDefault="00DA4FDA" w:rsidP="00DA4FDA">
            <w:pPr>
              <w:spacing w:line="240" w:lineRule="auto"/>
              <w:rPr>
                <w:rFonts w:cs="Tahoma"/>
                <w:shd w:val="clear" w:color="auto" w:fill="FDFDF1"/>
              </w:rPr>
            </w:pPr>
            <w:r>
              <w:rPr>
                <w:rFonts w:cs="Tahoma"/>
                <w:shd w:val="clear" w:color="auto" w:fill="FDFDF1"/>
              </w:rPr>
              <w:t>3/21/0969</w:t>
            </w:r>
          </w:p>
        </w:tc>
        <w:tc>
          <w:tcPr>
            <w:tcW w:w="1477" w:type="dxa"/>
            <w:tcBorders>
              <w:top w:val="single" w:sz="4" w:space="0" w:color="auto"/>
              <w:left w:val="single" w:sz="4" w:space="0" w:color="auto"/>
              <w:bottom w:val="single" w:sz="4" w:space="0" w:color="auto"/>
              <w:right w:val="single" w:sz="4" w:space="0" w:color="auto"/>
            </w:tcBorders>
          </w:tcPr>
          <w:p w14:paraId="74564D98" w14:textId="77777777" w:rsidR="00DA4FDA" w:rsidRDefault="00DA4FDA" w:rsidP="00DA4FDA">
            <w:pPr>
              <w:spacing w:line="240" w:lineRule="auto"/>
              <w:rPr>
                <w:rFonts w:cs="Tahoma"/>
                <w:color w:val="000000"/>
                <w:shd w:val="clear" w:color="auto" w:fill="FFFFFF"/>
              </w:rPr>
            </w:pPr>
            <w:r>
              <w:rPr>
                <w:rFonts w:cs="Tahoma"/>
                <w:color w:val="000000"/>
                <w:shd w:val="clear" w:color="auto" w:fill="FFFFFF"/>
              </w:rPr>
              <w:t>Land Greens Farm</w:t>
            </w:r>
          </w:p>
          <w:p w14:paraId="71A688DC" w14:textId="2DEBC704" w:rsidR="00DA4FDA" w:rsidRDefault="00DA4FDA" w:rsidP="00DA4FDA">
            <w:pPr>
              <w:spacing w:line="240" w:lineRule="auto"/>
              <w:rPr>
                <w:rFonts w:cs="Tahoma"/>
                <w:color w:val="000000"/>
                <w:shd w:val="clear" w:color="auto" w:fill="FFFFFF"/>
              </w:rPr>
            </w:pPr>
            <w:r>
              <w:rPr>
                <w:rFonts w:cs="Tahoma"/>
                <w:color w:val="000000"/>
                <w:shd w:val="clear" w:color="auto" w:fill="FFFFFF"/>
              </w:rPr>
              <w:t>East End</w:t>
            </w:r>
          </w:p>
        </w:tc>
        <w:tc>
          <w:tcPr>
            <w:tcW w:w="3144" w:type="dxa"/>
            <w:tcBorders>
              <w:top w:val="single" w:sz="4" w:space="0" w:color="auto"/>
              <w:left w:val="single" w:sz="4" w:space="0" w:color="auto"/>
              <w:bottom w:val="single" w:sz="4" w:space="0" w:color="auto"/>
              <w:right w:val="single" w:sz="4" w:space="0" w:color="auto"/>
            </w:tcBorders>
          </w:tcPr>
          <w:p w14:paraId="1CDD5842" w14:textId="493EB59A" w:rsidR="00DA4FDA" w:rsidRDefault="00DA4FDA" w:rsidP="00DA4FDA">
            <w:pPr>
              <w:spacing w:line="240" w:lineRule="auto"/>
              <w:rPr>
                <w:rFonts w:cs="Tahoma"/>
                <w:color w:val="000000"/>
                <w:shd w:val="clear" w:color="auto" w:fill="FFFFFF"/>
              </w:rPr>
            </w:pPr>
            <w:r>
              <w:rPr>
                <w:rFonts w:cs="Tahoma"/>
                <w:color w:val="000000"/>
                <w:shd w:val="clear" w:color="auto" w:fill="FFFFFF"/>
              </w:rPr>
              <w:t xml:space="preserve">Construction of 50MW battery storage </w:t>
            </w:r>
            <w:r w:rsidRPr="00D5598E">
              <w:rPr>
                <w:rFonts w:cs="Tahoma"/>
                <w:color w:val="000000"/>
                <w:shd w:val="clear" w:color="auto" w:fill="FFFFFF"/>
              </w:rPr>
              <w:t>system facility and associated</w:t>
            </w:r>
            <w:r>
              <w:rPr>
                <w:rFonts w:cs="Tahoma"/>
                <w:color w:val="000000"/>
                <w:shd w:val="clear" w:color="auto" w:fill="FFFFFF"/>
              </w:rPr>
              <w:t xml:space="preserve"> </w:t>
            </w:r>
            <w:r w:rsidRPr="00D5598E">
              <w:rPr>
                <w:rFonts w:cs="Tahoma"/>
                <w:color w:val="000000"/>
                <w:shd w:val="clear" w:color="auto" w:fill="FFFFFF"/>
              </w:rPr>
              <w:t>access, landscaping and other infrastructure works</w:t>
            </w:r>
          </w:p>
        </w:tc>
        <w:tc>
          <w:tcPr>
            <w:tcW w:w="1467" w:type="dxa"/>
            <w:tcBorders>
              <w:top w:val="single" w:sz="4" w:space="0" w:color="auto"/>
              <w:left w:val="single" w:sz="4" w:space="0" w:color="auto"/>
              <w:bottom w:val="single" w:sz="4" w:space="0" w:color="auto"/>
              <w:right w:val="single" w:sz="4" w:space="0" w:color="auto"/>
            </w:tcBorders>
          </w:tcPr>
          <w:p w14:paraId="728FAB06" w14:textId="05C9A3EC" w:rsidR="00DA4FDA" w:rsidRDefault="00DA4FDA" w:rsidP="00DA4FDA">
            <w:pPr>
              <w:spacing w:line="240" w:lineRule="auto"/>
            </w:pPr>
            <w:r>
              <w:t>Granted with conditions 18/07/25</w:t>
            </w:r>
          </w:p>
        </w:tc>
      </w:tr>
      <w:tr w:rsidR="001F6730" w14:paraId="2998F0D3"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5E070C91" w14:textId="77777777" w:rsidR="004072CE" w:rsidRDefault="004072CE">
            <w:pPr>
              <w:spacing w:line="240" w:lineRule="auto"/>
              <w:rPr>
                <w:rFonts w:cs="Tahoma"/>
                <w:color w:val="000000"/>
                <w:shd w:val="clear" w:color="auto" w:fill="FFFFFF"/>
              </w:rPr>
            </w:pPr>
            <w:r>
              <w:rPr>
                <w:rFonts w:cs="Tahoma"/>
                <w:color w:val="000000"/>
                <w:shd w:val="clear" w:color="auto" w:fill="FFFFFF"/>
              </w:rPr>
              <w:t>14/05/24</w:t>
            </w:r>
          </w:p>
        </w:tc>
        <w:tc>
          <w:tcPr>
            <w:tcW w:w="1857" w:type="dxa"/>
            <w:tcBorders>
              <w:top w:val="single" w:sz="4" w:space="0" w:color="auto"/>
              <w:left w:val="single" w:sz="4" w:space="0" w:color="auto"/>
              <w:bottom w:val="single" w:sz="4" w:space="0" w:color="auto"/>
              <w:right w:val="single" w:sz="4" w:space="0" w:color="auto"/>
            </w:tcBorders>
            <w:hideMark/>
          </w:tcPr>
          <w:p w14:paraId="4F7A117C" w14:textId="77777777" w:rsidR="004072CE" w:rsidRDefault="004072CE">
            <w:pPr>
              <w:spacing w:line="240" w:lineRule="auto"/>
              <w:rPr>
                <w:rFonts w:cs="Tahoma"/>
                <w:shd w:val="clear" w:color="auto" w:fill="FFFFFF"/>
              </w:rPr>
            </w:pPr>
            <w:r>
              <w:rPr>
                <w:rFonts w:cs="Tahoma"/>
                <w:shd w:val="clear" w:color="auto" w:fill="FDFDF1"/>
              </w:rPr>
              <w:t>3/24/0929/FUL</w:t>
            </w:r>
          </w:p>
        </w:tc>
        <w:tc>
          <w:tcPr>
            <w:tcW w:w="1477" w:type="dxa"/>
            <w:tcBorders>
              <w:top w:val="single" w:sz="4" w:space="0" w:color="auto"/>
              <w:left w:val="single" w:sz="4" w:space="0" w:color="auto"/>
              <w:bottom w:val="single" w:sz="4" w:space="0" w:color="auto"/>
              <w:right w:val="single" w:sz="4" w:space="0" w:color="auto"/>
            </w:tcBorders>
            <w:hideMark/>
          </w:tcPr>
          <w:p w14:paraId="18FD90B9"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Land Adjacent </w:t>
            </w:r>
            <w:proofErr w:type="gramStart"/>
            <w:r>
              <w:rPr>
                <w:rFonts w:cs="Tahoma"/>
                <w:color w:val="000000"/>
                <w:shd w:val="clear" w:color="auto" w:fill="FFFFFF"/>
              </w:rPr>
              <w:t>To</w:t>
            </w:r>
            <w:proofErr w:type="gramEnd"/>
            <w:r>
              <w:rPr>
                <w:rFonts w:cs="Tahoma"/>
                <w:color w:val="000000"/>
                <w:shd w:val="clear" w:color="auto" w:fill="FFFFFF"/>
              </w:rPr>
              <w:t xml:space="preserve"> Furneux Pelham Hall South </w:t>
            </w:r>
            <w:proofErr w:type="gramStart"/>
            <w:r>
              <w:rPr>
                <w:rFonts w:cs="Tahoma"/>
                <w:color w:val="000000"/>
                <w:shd w:val="clear" w:color="auto" w:fill="FFFFFF"/>
              </w:rPr>
              <w:t>Of</w:t>
            </w:r>
            <w:proofErr w:type="gramEnd"/>
            <w:r>
              <w:rPr>
                <w:rFonts w:cs="Tahoma"/>
                <w:color w:val="000000"/>
                <w:shd w:val="clear" w:color="auto" w:fill="FFFFFF"/>
              </w:rPr>
              <w:t xml:space="preserve"> </w:t>
            </w:r>
            <w:proofErr w:type="gramStart"/>
            <w:r>
              <w:rPr>
                <w:rFonts w:cs="Tahoma"/>
                <w:color w:val="000000"/>
                <w:shd w:val="clear" w:color="auto" w:fill="FFFFFF"/>
              </w:rPr>
              <w:t>The</w:t>
            </w:r>
            <w:proofErr w:type="gramEnd"/>
            <w:r>
              <w:rPr>
                <w:rFonts w:cs="Tahoma"/>
                <w:color w:val="000000"/>
                <w:shd w:val="clear" w:color="auto" w:fill="FFFFFF"/>
              </w:rPr>
              <w:t xml:space="preserve"> Street Furneux Pelham Hertfordshire SG9 0LB</w:t>
            </w:r>
          </w:p>
        </w:tc>
        <w:tc>
          <w:tcPr>
            <w:tcW w:w="3144" w:type="dxa"/>
            <w:tcBorders>
              <w:top w:val="single" w:sz="4" w:space="0" w:color="auto"/>
              <w:left w:val="single" w:sz="4" w:space="0" w:color="auto"/>
              <w:bottom w:val="single" w:sz="4" w:space="0" w:color="auto"/>
              <w:right w:val="single" w:sz="4" w:space="0" w:color="auto"/>
            </w:tcBorders>
            <w:hideMark/>
          </w:tcPr>
          <w:p w14:paraId="52A5D868" w14:textId="77777777" w:rsidR="004072CE" w:rsidRDefault="004072CE">
            <w:pPr>
              <w:spacing w:line="240" w:lineRule="auto"/>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467" w:type="dxa"/>
            <w:tcBorders>
              <w:top w:val="single" w:sz="4" w:space="0" w:color="auto"/>
              <w:left w:val="single" w:sz="4" w:space="0" w:color="auto"/>
              <w:bottom w:val="single" w:sz="4" w:space="0" w:color="auto"/>
              <w:right w:val="single" w:sz="4" w:space="0" w:color="auto"/>
            </w:tcBorders>
            <w:hideMark/>
          </w:tcPr>
          <w:p w14:paraId="3F6BE765" w14:textId="77777777" w:rsidR="004072CE" w:rsidRDefault="004072CE">
            <w:pPr>
              <w:spacing w:line="240" w:lineRule="auto"/>
            </w:pPr>
            <w:r>
              <w:t>Awaiting decision</w:t>
            </w:r>
          </w:p>
        </w:tc>
      </w:tr>
      <w:tr w:rsidR="001F6730" w14:paraId="263CB2CB"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6B5B8E0A" w14:textId="77777777" w:rsidR="004072CE" w:rsidRDefault="004072CE">
            <w:pPr>
              <w:spacing w:line="240" w:lineRule="auto"/>
              <w:rPr>
                <w:rFonts w:cs="Tahoma"/>
                <w:color w:val="000000"/>
                <w:shd w:val="clear" w:color="auto" w:fill="FFFFFF"/>
              </w:rPr>
            </w:pPr>
            <w:r>
              <w:rPr>
                <w:rFonts w:cs="Tahoma"/>
                <w:color w:val="000000"/>
                <w:shd w:val="clear" w:color="auto" w:fill="FFFFFF"/>
              </w:rPr>
              <w:t>26/06/24</w:t>
            </w:r>
          </w:p>
        </w:tc>
        <w:tc>
          <w:tcPr>
            <w:tcW w:w="1857" w:type="dxa"/>
            <w:tcBorders>
              <w:top w:val="single" w:sz="4" w:space="0" w:color="auto"/>
              <w:left w:val="single" w:sz="4" w:space="0" w:color="auto"/>
              <w:bottom w:val="single" w:sz="4" w:space="0" w:color="auto"/>
              <w:right w:val="single" w:sz="4" w:space="0" w:color="auto"/>
            </w:tcBorders>
            <w:hideMark/>
          </w:tcPr>
          <w:p w14:paraId="32650919" w14:textId="77777777" w:rsidR="004072CE" w:rsidRDefault="004072CE">
            <w:pPr>
              <w:spacing w:line="240" w:lineRule="auto"/>
              <w:rPr>
                <w:rFonts w:cs="Tahoma"/>
                <w:color w:val="000000"/>
                <w:shd w:val="clear" w:color="auto" w:fill="FFFFFF"/>
              </w:rPr>
            </w:pPr>
            <w:r>
              <w:rPr>
                <w:rFonts w:cs="Tahoma"/>
                <w:color w:val="000000"/>
                <w:shd w:val="clear" w:color="auto" w:fill="FFFFFF"/>
              </w:rPr>
              <w:t>3/24/0929</w:t>
            </w:r>
          </w:p>
        </w:tc>
        <w:tc>
          <w:tcPr>
            <w:tcW w:w="1477" w:type="dxa"/>
            <w:tcBorders>
              <w:top w:val="single" w:sz="4" w:space="0" w:color="auto"/>
              <w:left w:val="single" w:sz="4" w:space="0" w:color="auto"/>
              <w:bottom w:val="single" w:sz="4" w:space="0" w:color="auto"/>
              <w:right w:val="single" w:sz="4" w:space="0" w:color="auto"/>
            </w:tcBorders>
            <w:hideMark/>
          </w:tcPr>
          <w:p w14:paraId="691ADA79"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Furneux Pelham Hall south of The Street</w:t>
            </w:r>
          </w:p>
          <w:p w14:paraId="463C3E5B"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144" w:type="dxa"/>
            <w:tcBorders>
              <w:top w:val="single" w:sz="4" w:space="0" w:color="auto"/>
              <w:left w:val="single" w:sz="4" w:space="0" w:color="auto"/>
              <w:bottom w:val="single" w:sz="4" w:space="0" w:color="auto"/>
              <w:right w:val="single" w:sz="4" w:space="0" w:color="auto"/>
            </w:tcBorders>
            <w:hideMark/>
          </w:tcPr>
          <w:p w14:paraId="10310034" w14:textId="77777777" w:rsidR="004072CE" w:rsidRDefault="004072CE">
            <w:pPr>
              <w:spacing w:line="240" w:lineRule="auto"/>
              <w:rPr>
                <w:rFonts w:cs="Tahoma"/>
                <w:color w:val="000000"/>
                <w:shd w:val="clear" w:color="auto" w:fill="FFFFFF"/>
              </w:rPr>
            </w:pPr>
            <w:r>
              <w:rPr>
                <w:rFonts w:cs="Tahoma"/>
                <w:color w:val="000000"/>
                <w:shd w:val="clear" w:color="auto" w:fill="FFFFFF"/>
              </w:rPr>
              <w:t>Repositioning of stables.  Erection of 1 self-build and custom eco dwelling with detached garage</w:t>
            </w:r>
          </w:p>
        </w:tc>
        <w:tc>
          <w:tcPr>
            <w:tcW w:w="1467" w:type="dxa"/>
            <w:tcBorders>
              <w:top w:val="single" w:sz="4" w:space="0" w:color="auto"/>
              <w:left w:val="single" w:sz="4" w:space="0" w:color="auto"/>
              <w:bottom w:val="single" w:sz="4" w:space="0" w:color="auto"/>
              <w:right w:val="single" w:sz="4" w:space="0" w:color="auto"/>
            </w:tcBorders>
            <w:hideMark/>
          </w:tcPr>
          <w:p w14:paraId="42E187E2" w14:textId="77777777" w:rsidR="004072CE" w:rsidRDefault="004072CE">
            <w:pPr>
              <w:spacing w:line="240" w:lineRule="auto"/>
            </w:pPr>
            <w:r>
              <w:t xml:space="preserve">Awaiting </w:t>
            </w:r>
          </w:p>
          <w:p w14:paraId="6126BD65" w14:textId="77777777" w:rsidR="004072CE" w:rsidRDefault="004072CE">
            <w:pPr>
              <w:spacing w:line="240" w:lineRule="auto"/>
            </w:pPr>
            <w:r>
              <w:t>Decision</w:t>
            </w:r>
          </w:p>
        </w:tc>
      </w:tr>
      <w:tr w:rsidR="001F6730" w14:paraId="60176009"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01A3ED31" w14:textId="77777777" w:rsidR="004072CE" w:rsidRDefault="004072CE">
            <w:pPr>
              <w:spacing w:line="240" w:lineRule="auto"/>
              <w:rPr>
                <w:rFonts w:cs="Tahoma"/>
                <w:color w:val="000000"/>
                <w:shd w:val="clear" w:color="auto" w:fill="FFFFFF"/>
              </w:rPr>
            </w:pPr>
            <w:r>
              <w:rPr>
                <w:rFonts w:cs="Tahoma"/>
                <w:color w:val="000000"/>
                <w:shd w:val="clear" w:color="auto" w:fill="FFFFFF"/>
              </w:rPr>
              <w:t>5/08/24</w:t>
            </w:r>
          </w:p>
        </w:tc>
        <w:tc>
          <w:tcPr>
            <w:tcW w:w="1857" w:type="dxa"/>
            <w:tcBorders>
              <w:top w:val="single" w:sz="4" w:space="0" w:color="auto"/>
              <w:left w:val="single" w:sz="4" w:space="0" w:color="auto"/>
              <w:bottom w:val="single" w:sz="4" w:space="0" w:color="auto"/>
              <w:right w:val="single" w:sz="4" w:space="0" w:color="auto"/>
            </w:tcBorders>
            <w:hideMark/>
          </w:tcPr>
          <w:p w14:paraId="08CF234E" w14:textId="77777777" w:rsidR="004072CE" w:rsidRDefault="004072CE">
            <w:pPr>
              <w:spacing w:line="240" w:lineRule="auto"/>
              <w:rPr>
                <w:rFonts w:cs="Tahoma"/>
                <w:color w:val="000000"/>
                <w:shd w:val="clear" w:color="auto" w:fill="FFFFFF"/>
              </w:rPr>
            </w:pPr>
            <w:r>
              <w:rPr>
                <w:rFonts w:cs="Tahoma"/>
                <w:color w:val="000000"/>
                <w:shd w:val="clear" w:color="auto" w:fill="FFFFFF"/>
              </w:rPr>
              <w:t>3/24/1298</w:t>
            </w:r>
          </w:p>
        </w:tc>
        <w:tc>
          <w:tcPr>
            <w:tcW w:w="1477" w:type="dxa"/>
            <w:tcBorders>
              <w:top w:val="single" w:sz="4" w:space="0" w:color="auto"/>
              <w:left w:val="single" w:sz="4" w:space="0" w:color="auto"/>
              <w:bottom w:val="single" w:sz="4" w:space="0" w:color="auto"/>
              <w:right w:val="single" w:sz="4" w:space="0" w:color="auto"/>
            </w:tcBorders>
            <w:hideMark/>
          </w:tcPr>
          <w:p w14:paraId="0D8A2B27"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proofErr w:type="spellStart"/>
            <w:r>
              <w:rPr>
                <w:rFonts w:cs="Tahoma"/>
                <w:color w:val="000000"/>
                <w:shd w:val="clear" w:color="auto" w:fill="FFFFFF"/>
              </w:rPr>
              <w:t>Baileycroft</w:t>
            </w:r>
            <w:proofErr w:type="spellEnd"/>
            <w:r>
              <w:rPr>
                <w:rFonts w:cs="Tahoma"/>
                <w:color w:val="000000"/>
                <w:shd w:val="clear" w:color="auto" w:fill="FFFFFF"/>
              </w:rPr>
              <w:t xml:space="preserve"> End</w:t>
            </w:r>
          </w:p>
          <w:p w14:paraId="08A61E8C"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144" w:type="dxa"/>
            <w:tcBorders>
              <w:top w:val="single" w:sz="4" w:space="0" w:color="auto"/>
              <w:left w:val="single" w:sz="4" w:space="0" w:color="auto"/>
              <w:bottom w:val="single" w:sz="4" w:space="0" w:color="auto"/>
              <w:right w:val="single" w:sz="4" w:space="0" w:color="auto"/>
            </w:tcBorders>
            <w:hideMark/>
          </w:tcPr>
          <w:p w14:paraId="67EE927F" w14:textId="77777777" w:rsidR="004072CE" w:rsidRDefault="004072CE">
            <w:pPr>
              <w:spacing w:line="240" w:lineRule="auto"/>
              <w:rPr>
                <w:rFonts w:cs="Tahoma"/>
                <w:color w:val="000000"/>
                <w:shd w:val="clear" w:color="auto" w:fill="FFFFFF"/>
              </w:rPr>
            </w:pPr>
            <w:r>
              <w:rPr>
                <w:rFonts w:cs="Tahoma"/>
                <w:color w:val="000000"/>
                <w:shd w:val="clear" w:color="auto" w:fill="FFFFFF"/>
              </w:rPr>
              <w:t>Creation of new access and the creation of 4 self-build dwellings with solar panels, garages, parking and associated landscaping</w:t>
            </w:r>
          </w:p>
        </w:tc>
        <w:tc>
          <w:tcPr>
            <w:tcW w:w="1467" w:type="dxa"/>
            <w:tcBorders>
              <w:top w:val="single" w:sz="4" w:space="0" w:color="auto"/>
              <w:left w:val="single" w:sz="4" w:space="0" w:color="auto"/>
              <w:bottom w:val="single" w:sz="4" w:space="0" w:color="auto"/>
              <w:right w:val="single" w:sz="4" w:space="0" w:color="auto"/>
            </w:tcBorders>
            <w:hideMark/>
          </w:tcPr>
          <w:p w14:paraId="46770C15" w14:textId="77777777" w:rsidR="004072CE" w:rsidRDefault="004072CE">
            <w:pPr>
              <w:spacing w:line="240" w:lineRule="auto"/>
            </w:pPr>
            <w:r>
              <w:t>Awaiting Decision</w:t>
            </w:r>
          </w:p>
        </w:tc>
      </w:tr>
      <w:tr w:rsidR="001F6730" w14:paraId="3CD2C7C8"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7BCC3460" w14:textId="77777777" w:rsidR="004072CE" w:rsidRDefault="004072CE">
            <w:pPr>
              <w:spacing w:line="240" w:lineRule="auto"/>
              <w:rPr>
                <w:rFonts w:cs="Tahoma"/>
                <w:color w:val="000000"/>
                <w:shd w:val="clear" w:color="auto" w:fill="FFFFFF"/>
              </w:rPr>
            </w:pPr>
            <w:r>
              <w:rPr>
                <w:rFonts w:cs="Tahoma"/>
                <w:color w:val="000000"/>
                <w:shd w:val="clear" w:color="auto" w:fill="FFFFFF"/>
              </w:rPr>
              <w:t>14/09/24</w:t>
            </w:r>
          </w:p>
        </w:tc>
        <w:tc>
          <w:tcPr>
            <w:tcW w:w="1857" w:type="dxa"/>
            <w:tcBorders>
              <w:top w:val="single" w:sz="4" w:space="0" w:color="auto"/>
              <w:left w:val="single" w:sz="4" w:space="0" w:color="auto"/>
              <w:bottom w:val="single" w:sz="4" w:space="0" w:color="auto"/>
              <w:right w:val="single" w:sz="4" w:space="0" w:color="auto"/>
            </w:tcBorders>
            <w:hideMark/>
          </w:tcPr>
          <w:p w14:paraId="6402316C" w14:textId="77777777" w:rsidR="004072CE" w:rsidRDefault="004072CE">
            <w:pPr>
              <w:spacing w:line="240" w:lineRule="auto"/>
              <w:rPr>
                <w:rFonts w:cs="Tahoma"/>
                <w:color w:val="000000"/>
                <w:shd w:val="clear" w:color="auto" w:fill="FFFFFF"/>
              </w:rPr>
            </w:pPr>
            <w:r>
              <w:rPr>
                <w:rFonts w:cs="Tahoma"/>
                <w:color w:val="000000"/>
                <w:shd w:val="clear" w:color="auto" w:fill="FFFFFF"/>
              </w:rPr>
              <w:t xml:space="preserve">LPA 24/00075/ </w:t>
            </w:r>
          </w:p>
          <w:p w14:paraId="432EE176" w14:textId="77777777" w:rsidR="004072CE" w:rsidRDefault="004072CE">
            <w:pPr>
              <w:spacing w:line="240" w:lineRule="auto"/>
              <w:rPr>
                <w:rFonts w:cs="Tahoma"/>
                <w:color w:val="000000"/>
                <w:shd w:val="clear" w:color="auto" w:fill="FFFFFF"/>
              </w:rPr>
            </w:pPr>
            <w:r>
              <w:rPr>
                <w:rFonts w:cs="Tahoma"/>
                <w:color w:val="000000"/>
                <w:shd w:val="clear" w:color="auto" w:fill="FFFFFF"/>
              </w:rPr>
              <w:t>Refuse</w:t>
            </w:r>
          </w:p>
        </w:tc>
        <w:tc>
          <w:tcPr>
            <w:tcW w:w="1477" w:type="dxa"/>
            <w:tcBorders>
              <w:top w:val="single" w:sz="4" w:space="0" w:color="auto"/>
              <w:left w:val="single" w:sz="4" w:space="0" w:color="auto"/>
              <w:bottom w:val="single" w:sz="4" w:space="0" w:color="auto"/>
              <w:right w:val="single" w:sz="4" w:space="0" w:color="auto"/>
            </w:tcBorders>
            <w:hideMark/>
          </w:tcPr>
          <w:p w14:paraId="788C54EA" w14:textId="77777777" w:rsidR="004072CE" w:rsidRDefault="004072CE">
            <w:pPr>
              <w:spacing w:line="240" w:lineRule="auto"/>
              <w:rPr>
                <w:rFonts w:cs="Tahoma"/>
                <w:color w:val="000000"/>
                <w:shd w:val="clear" w:color="auto" w:fill="FFFFFF"/>
              </w:rPr>
            </w:pPr>
            <w:r>
              <w:rPr>
                <w:rFonts w:cs="Tahoma"/>
                <w:color w:val="000000"/>
                <w:shd w:val="clear" w:color="auto" w:fill="FFFFFF"/>
              </w:rPr>
              <w:t>Kingscote</w:t>
            </w:r>
          </w:p>
          <w:p w14:paraId="3AA2882C" w14:textId="77777777" w:rsidR="004072CE" w:rsidRDefault="004072CE">
            <w:pPr>
              <w:spacing w:line="240" w:lineRule="auto"/>
              <w:rPr>
                <w:rFonts w:cs="Tahoma"/>
                <w:color w:val="000000"/>
                <w:shd w:val="clear" w:color="auto" w:fill="FFFFFF"/>
              </w:rPr>
            </w:pPr>
            <w:r>
              <w:rPr>
                <w:rFonts w:cs="Tahoma"/>
                <w:color w:val="000000"/>
                <w:shd w:val="clear" w:color="auto" w:fill="FFFFFF"/>
              </w:rPr>
              <w:t>The Street</w:t>
            </w:r>
          </w:p>
          <w:p w14:paraId="084EE0DF" w14:textId="77777777" w:rsidR="004072CE" w:rsidRDefault="004072CE">
            <w:pPr>
              <w:spacing w:line="240" w:lineRule="auto"/>
              <w:rPr>
                <w:rFonts w:cs="Tahoma"/>
                <w:color w:val="000000"/>
                <w:shd w:val="clear" w:color="auto" w:fill="FFFFFF"/>
              </w:rPr>
            </w:pPr>
            <w:r>
              <w:rPr>
                <w:rFonts w:cs="Tahoma"/>
                <w:color w:val="000000"/>
                <w:shd w:val="clear" w:color="auto" w:fill="FFFFFF"/>
              </w:rPr>
              <w:t>Furneux Pelham</w:t>
            </w:r>
          </w:p>
        </w:tc>
        <w:tc>
          <w:tcPr>
            <w:tcW w:w="3144" w:type="dxa"/>
            <w:tcBorders>
              <w:top w:val="single" w:sz="4" w:space="0" w:color="auto"/>
              <w:left w:val="single" w:sz="4" w:space="0" w:color="auto"/>
              <w:bottom w:val="single" w:sz="4" w:space="0" w:color="auto"/>
              <w:right w:val="single" w:sz="4" w:space="0" w:color="auto"/>
            </w:tcBorders>
            <w:hideMark/>
          </w:tcPr>
          <w:p w14:paraId="5515792B" w14:textId="77777777" w:rsidR="004072CE" w:rsidRDefault="004072CE">
            <w:pPr>
              <w:spacing w:line="240" w:lineRule="auto"/>
              <w:rPr>
                <w:rFonts w:cs="Tahoma"/>
                <w:color w:val="000000"/>
                <w:shd w:val="clear" w:color="auto" w:fill="FFFFFF"/>
              </w:rPr>
            </w:pPr>
            <w:r>
              <w:rPr>
                <w:rFonts w:cs="Tahoma"/>
                <w:color w:val="000000"/>
                <w:shd w:val="clear" w:color="auto" w:fill="FFFFFF"/>
              </w:rPr>
              <w:t>Appeal of the original planning application which was refused by EHDC</w:t>
            </w:r>
          </w:p>
        </w:tc>
        <w:tc>
          <w:tcPr>
            <w:tcW w:w="1467" w:type="dxa"/>
            <w:tcBorders>
              <w:top w:val="single" w:sz="4" w:space="0" w:color="auto"/>
              <w:left w:val="single" w:sz="4" w:space="0" w:color="auto"/>
              <w:bottom w:val="single" w:sz="4" w:space="0" w:color="auto"/>
              <w:right w:val="single" w:sz="4" w:space="0" w:color="auto"/>
            </w:tcBorders>
            <w:hideMark/>
          </w:tcPr>
          <w:p w14:paraId="33D63C44" w14:textId="77777777" w:rsidR="004072CE" w:rsidRDefault="004072CE">
            <w:pPr>
              <w:spacing w:line="240" w:lineRule="auto"/>
            </w:pPr>
            <w:r>
              <w:t>Awaiting Decision</w:t>
            </w:r>
          </w:p>
        </w:tc>
      </w:tr>
      <w:tr w:rsidR="001F6730" w14:paraId="6DFA0D64" w14:textId="77777777" w:rsidTr="00D5598E">
        <w:tc>
          <w:tcPr>
            <w:tcW w:w="1071" w:type="dxa"/>
            <w:tcBorders>
              <w:top w:val="single" w:sz="4" w:space="0" w:color="auto"/>
              <w:left w:val="single" w:sz="4" w:space="0" w:color="auto"/>
              <w:bottom w:val="single" w:sz="4" w:space="0" w:color="auto"/>
              <w:right w:val="single" w:sz="4" w:space="0" w:color="auto"/>
            </w:tcBorders>
            <w:hideMark/>
          </w:tcPr>
          <w:p w14:paraId="7D471DA4" w14:textId="77777777" w:rsidR="004072CE" w:rsidRDefault="004072CE">
            <w:pPr>
              <w:spacing w:line="240" w:lineRule="auto"/>
              <w:rPr>
                <w:rFonts w:cs="Tahoma"/>
                <w:color w:val="000000"/>
                <w:shd w:val="clear" w:color="auto" w:fill="FFFFFF"/>
              </w:rPr>
            </w:pPr>
            <w:r>
              <w:rPr>
                <w:rFonts w:cs="Tahoma"/>
                <w:color w:val="000000"/>
                <w:shd w:val="clear" w:color="auto" w:fill="FFFFFF"/>
              </w:rPr>
              <w:t>12/06/25</w:t>
            </w:r>
          </w:p>
        </w:tc>
        <w:tc>
          <w:tcPr>
            <w:tcW w:w="1857" w:type="dxa"/>
            <w:tcBorders>
              <w:top w:val="single" w:sz="4" w:space="0" w:color="auto"/>
              <w:left w:val="single" w:sz="4" w:space="0" w:color="auto"/>
              <w:bottom w:val="single" w:sz="4" w:space="0" w:color="auto"/>
              <w:right w:val="single" w:sz="4" w:space="0" w:color="auto"/>
            </w:tcBorders>
            <w:hideMark/>
          </w:tcPr>
          <w:p w14:paraId="2C49228D" w14:textId="77777777" w:rsidR="004072CE" w:rsidRDefault="004072CE">
            <w:pPr>
              <w:spacing w:line="240" w:lineRule="auto"/>
              <w:rPr>
                <w:rFonts w:cs="Tahoma"/>
                <w:color w:val="000000"/>
                <w:shd w:val="clear" w:color="auto" w:fill="FFFFFF"/>
              </w:rPr>
            </w:pPr>
            <w:r>
              <w:rPr>
                <w:rFonts w:cs="Tahoma"/>
                <w:color w:val="000000"/>
                <w:shd w:val="clear" w:color="auto" w:fill="FFFFFF"/>
              </w:rPr>
              <w:t>3/25/0825</w:t>
            </w:r>
          </w:p>
        </w:tc>
        <w:tc>
          <w:tcPr>
            <w:tcW w:w="1477" w:type="dxa"/>
            <w:tcBorders>
              <w:top w:val="single" w:sz="4" w:space="0" w:color="auto"/>
              <w:left w:val="single" w:sz="4" w:space="0" w:color="auto"/>
              <w:bottom w:val="single" w:sz="4" w:space="0" w:color="auto"/>
              <w:right w:val="single" w:sz="4" w:space="0" w:color="auto"/>
            </w:tcBorders>
            <w:hideMark/>
          </w:tcPr>
          <w:p w14:paraId="0CBF4C60" w14:textId="77777777" w:rsidR="004072CE" w:rsidRDefault="004072CE">
            <w:pPr>
              <w:spacing w:line="240" w:lineRule="auto"/>
              <w:rPr>
                <w:rFonts w:cs="Tahoma"/>
                <w:color w:val="000000"/>
                <w:shd w:val="clear" w:color="auto" w:fill="FFFFFF"/>
              </w:rPr>
            </w:pPr>
            <w:r>
              <w:rPr>
                <w:rFonts w:cs="Tahoma"/>
                <w:color w:val="000000"/>
                <w:shd w:val="clear" w:color="auto" w:fill="FFFFFF"/>
              </w:rPr>
              <w:t>Land North of East End</w:t>
            </w:r>
          </w:p>
        </w:tc>
        <w:tc>
          <w:tcPr>
            <w:tcW w:w="3144" w:type="dxa"/>
            <w:tcBorders>
              <w:top w:val="single" w:sz="4" w:space="0" w:color="auto"/>
              <w:left w:val="single" w:sz="4" w:space="0" w:color="auto"/>
              <w:bottom w:val="single" w:sz="4" w:space="0" w:color="auto"/>
              <w:right w:val="single" w:sz="4" w:space="0" w:color="auto"/>
            </w:tcBorders>
            <w:hideMark/>
          </w:tcPr>
          <w:p w14:paraId="21E1A77D" w14:textId="7C9EC39A" w:rsidR="004072CE" w:rsidRDefault="004072CE">
            <w:pPr>
              <w:spacing w:line="240" w:lineRule="auto"/>
              <w:rPr>
                <w:rFonts w:cs="Tahoma"/>
                <w:color w:val="000000"/>
                <w:shd w:val="clear" w:color="auto" w:fill="FFFFFF"/>
              </w:rPr>
            </w:pPr>
            <w:r>
              <w:rPr>
                <w:rFonts w:cs="Tahoma"/>
                <w:color w:val="000000"/>
                <w:shd w:val="clear" w:color="auto" w:fill="FFFFFF"/>
              </w:rPr>
              <w:t xml:space="preserve">Erection of a four bedroomed </w:t>
            </w:r>
            <w:r w:rsidR="00864935">
              <w:rPr>
                <w:rFonts w:cs="Tahoma"/>
                <w:color w:val="000000"/>
                <w:shd w:val="clear" w:color="auto" w:fill="FFFFFF"/>
              </w:rPr>
              <w:t>self-build</w:t>
            </w:r>
            <w:r>
              <w:rPr>
                <w:rFonts w:cs="Tahoma"/>
                <w:color w:val="000000"/>
                <w:shd w:val="clear" w:color="auto" w:fill="FFFFFF"/>
              </w:rPr>
              <w:t xml:space="preserve"> dwelling with carport, garage, creation of access, parking and landscaping</w:t>
            </w:r>
          </w:p>
        </w:tc>
        <w:tc>
          <w:tcPr>
            <w:tcW w:w="1467" w:type="dxa"/>
            <w:tcBorders>
              <w:top w:val="single" w:sz="4" w:space="0" w:color="auto"/>
              <w:left w:val="single" w:sz="4" w:space="0" w:color="auto"/>
              <w:bottom w:val="single" w:sz="4" w:space="0" w:color="auto"/>
              <w:right w:val="single" w:sz="4" w:space="0" w:color="auto"/>
            </w:tcBorders>
            <w:hideMark/>
          </w:tcPr>
          <w:p w14:paraId="0F4F4E1C" w14:textId="77777777" w:rsidR="004072CE" w:rsidRDefault="00DA4FDA">
            <w:pPr>
              <w:spacing w:line="240" w:lineRule="auto"/>
            </w:pPr>
            <w:r>
              <w:t>Awaiting</w:t>
            </w:r>
          </w:p>
          <w:p w14:paraId="68E32B1E" w14:textId="279971D8" w:rsidR="00DA4FDA" w:rsidRDefault="00DA4FDA">
            <w:pPr>
              <w:spacing w:line="240" w:lineRule="auto"/>
            </w:pPr>
            <w:r>
              <w:t>Decision</w:t>
            </w:r>
          </w:p>
        </w:tc>
      </w:tr>
      <w:tr w:rsidR="00864935" w14:paraId="62E4F299" w14:textId="77777777" w:rsidTr="00D5598E">
        <w:tc>
          <w:tcPr>
            <w:tcW w:w="1071" w:type="dxa"/>
            <w:tcBorders>
              <w:top w:val="single" w:sz="4" w:space="0" w:color="auto"/>
              <w:left w:val="single" w:sz="4" w:space="0" w:color="auto"/>
              <w:bottom w:val="single" w:sz="4" w:space="0" w:color="auto"/>
              <w:right w:val="single" w:sz="4" w:space="0" w:color="auto"/>
            </w:tcBorders>
          </w:tcPr>
          <w:p w14:paraId="24DA2EF7" w14:textId="7F5EB0F6" w:rsidR="00864935" w:rsidRDefault="00864935">
            <w:pPr>
              <w:spacing w:line="240" w:lineRule="auto"/>
              <w:rPr>
                <w:rFonts w:cs="Tahoma"/>
                <w:color w:val="000000"/>
                <w:shd w:val="clear" w:color="auto" w:fill="FFFFFF"/>
              </w:rPr>
            </w:pPr>
            <w:r>
              <w:rPr>
                <w:rFonts w:cs="Tahoma"/>
                <w:color w:val="000000"/>
                <w:shd w:val="clear" w:color="auto" w:fill="FFFFFF"/>
              </w:rPr>
              <w:t>16/06/25</w:t>
            </w:r>
          </w:p>
        </w:tc>
        <w:tc>
          <w:tcPr>
            <w:tcW w:w="1857" w:type="dxa"/>
            <w:tcBorders>
              <w:top w:val="single" w:sz="4" w:space="0" w:color="auto"/>
              <w:left w:val="single" w:sz="4" w:space="0" w:color="auto"/>
              <w:bottom w:val="single" w:sz="4" w:space="0" w:color="auto"/>
              <w:right w:val="single" w:sz="4" w:space="0" w:color="auto"/>
            </w:tcBorders>
          </w:tcPr>
          <w:p w14:paraId="61486D21" w14:textId="5B9893A6" w:rsidR="00864935" w:rsidRDefault="00864935">
            <w:pPr>
              <w:spacing w:line="240" w:lineRule="auto"/>
              <w:rPr>
                <w:rFonts w:cs="Tahoma"/>
                <w:color w:val="000000"/>
                <w:shd w:val="clear" w:color="auto" w:fill="FFFFFF"/>
              </w:rPr>
            </w:pPr>
            <w:r>
              <w:rPr>
                <w:rFonts w:cs="Tahoma"/>
                <w:color w:val="000000"/>
                <w:shd w:val="clear" w:color="auto" w:fill="FFFFFF"/>
              </w:rPr>
              <w:t>X/25/0367CND</w:t>
            </w:r>
          </w:p>
        </w:tc>
        <w:tc>
          <w:tcPr>
            <w:tcW w:w="1477" w:type="dxa"/>
            <w:tcBorders>
              <w:top w:val="single" w:sz="4" w:space="0" w:color="auto"/>
              <w:left w:val="single" w:sz="4" w:space="0" w:color="auto"/>
              <w:bottom w:val="single" w:sz="4" w:space="0" w:color="auto"/>
              <w:right w:val="single" w:sz="4" w:space="0" w:color="auto"/>
            </w:tcBorders>
          </w:tcPr>
          <w:p w14:paraId="10CF314A" w14:textId="77777777" w:rsidR="00864935" w:rsidRDefault="00864935">
            <w:pPr>
              <w:spacing w:line="240" w:lineRule="auto"/>
              <w:rPr>
                <w:rFonts w:cs="Tahoma"/>
                <w:color w:val="000000"/>
                <w:shd w:val="clear" w:color="auto" w:fill="FFFFFF"/>
              </w:rPr>
            </w:pPr>
            <w:r>
              <w:rPr>
                <w:rFonts w:cs="Tahoma"/>
                <w:color w:val="000000"/>
                <w:shd w:val="clear" w:color="auto" w:fill="FFFFFF"/>
              </w:rPr>
              <w:t>White Pastures</w:t>
            </w:r>
          </w:p>
          <w:p w14:paraId="328F7C0E" w14:textId="20A48E15" w:rsidR="00864935" w:rsidRDefault="00864935">
            <w:pPr>
              <w:spacing w:line="240" w:lineRule="auto"/>
              <w:rPr>
                <w:rFonts w:cs="Tahoma"/>
                <w:color w:val="000000"/>
                <w:shd w:val="clear" w:color="auto" w:fill="FFFFFF"/>
              </w:rPr>
            </w:pPr>
            <w:r>
              <w:rPr>
                <w:rFonts w:cs="Tahoma"/>
                <w:color w:val="000000"/>
                <w:shd w:val="clear" w:color="auto" w:fill="FFFFFF"/>
              </w:rPr>
              <w:t>East End</w:t>
            </w:r>
          </w:p>
        </w:tc>
        <w:tc>
          <w:tcPr>
            <w:tcW w:w="3144" w:type="dxa"/>
            <w:tcBorders>
              <w:top w:val="single" w:sz="4" w:space="0" w:color="auto"/>
              <w:left w:val="single" w:sz="4" w:space="0" w:color="auto"/>
              <w:bottom w:val="single" w:sz="4" w:space="0" w:color="auto"/>
              <w:right w:val="single" w:sz="4" w:space="0" w:color="auto"/>
            </w:tcBorders>
          </w:tcPr>
          <w:p w14:paraId="45970299" w14:textId="2CE6E41B" w:rsidR="00864935" w:rsidRPr="00864935" w:rsidRDefault="00864935">
            <w:pPr>
              <w:spacing w:line="240" w:lineRule="auto"/>
              <w:rPr>
                <w:rFonts w:asciiTheme="minorHAnsi" w:hAnsiTheme="minorHAnsi" w:cs="Tahoma"/>
                <w:color w:val="000000"/>
                <w:shd w:val="clear" w:color="auto" w:fill="FFFFFF"/>
              </w:rPr>
            </w:pPr>
            <w:r w:rsidRPr="00864935">
              <w:rPr>
                <w:rFonts w:asciiTheme="minorHAnsi" w:hAnsiTheme="minorHAnsi" w:cs="Tahoma"/>
                <w:color w:val="000000"/>
                <w:shd w:val="clear" w:color="auto" w:fill="FFFFFF"/>
              </w:rPr>
              <w:t>Discharge statutory Biodiversity Net Gain condition attached to 3/24/1110/FUL</w:t>
            </w:r>
          </w:p>
        </w:tc>
        <w:tc>
          <w:tcPr>
            <w:tcW w:w="1467" w:type="dxa"/>
            <w:tcBorders>
              <w:top w:val="single" w:sz="4" w:space="0" w:color="auto"/>
              <w:left w:val="single" w:sz="4" w:space="0" w:color="auto"/>
              <w:bottom w:val="single" w:sz="4" w:space="0" w:color="auto"/>
              <w:right w:val="single" w:sz="4" w:space="0" w:color="auto"/>
            </w:tcBorders>
          </w:tcPr>
          <w:p w14:paraId="75EAA975" w14:textId="77777777" w:rsidR="00864935" w:rsidRDefault="00864935">
            <w:pPr>
              <w:spacing w:line="240" w:lineRule="auto"/>
            </w:pPr>
            <w:r>
              <w:t>Awaiting</w:t>
            </w:r>
          </w:p>
          <w:p w14:paraId="4D4B756F" w14:textId="5DDD9A9D" w:rsidR="00864935" w:rsidRDefault="00864935">
            <w:pPr>
              <w:spacing w:line="240" w:lineRule="auto"/>
            </w:pPr>
            <w:r>
              <w:t>Decision</w:t>
            </w:r>
          </w:p>
        </w:tc>
      </w:tr>
      <w:tr w:rsidR="001F6730" w14:paraId="4C4494B5" w14:textId="77777777" w:rsidTr="00D5598E">
        <w:tc>
          <w:tcPr>
            <w:tcW w:w="1071" w:type="dxa"/>
            <w:tcBorders>
              <w:top w:val="single" w:sz="4" w:space="0" w:color="auto"/>
              <w:left w:val="single" w:sz="4" w:space="0" w:color="auto"/>
              <w:bottom w:val="single" w:sz="4" w:space="0" w:color="auto"/>
              <w:right w:val="single" w:sz="4" w:space="0" w:color="auto"/>
            </w:tcBorders>
          </w:tcPr>
          <w:p w14:paraId="3AD19FC0" w14:textId="03134F2D" w:rsidR="006771C3" w:rsidRDefault="00A6771A">
            <w:pPr>
              <w:spacing w:line="240" w:lineRule="auto"/>
              <w:rPr>
                <w:rFonts w:cs="Tahoma"/>
                <w:color w:val="000000"/>
                <w:shd w:val="clear" w:color="auto" w:fill="FFFFFF"/>
              </w:rPr>
            </w:pPr>
            <w:r>
              <w:rPr>
                <w:rFonts w:cs="Tahoma"/>
                <w:color w:val="000000"/>
                <w:shd w:val="clear" w:color="auto" w:fill="FFFFFF"/>
              </w:rPr>
              <w:t>18/06/25</w:t>
            </w:r>
          </w:p>
        </w:tc>
        <w:tc>
          <w:tcPr>
            <w:tcW w:w="1857" w:type="dxa"/>
            <w:tcBorders>
              <w:top w:val="single" w:sz="4" w:space="0" w:color="auto"/>
              <w:left w:val="single" w:sz="4" w:space="0" w:color="auto"/>
              <w:bottom w:val="single" w:sz="4" w:space="0" w:color="auto"/>
              <w:right w:val="single" w:sz="4" w:space="0" w:color="auto"/>
            </w:tcBorders>
          </w:tcPr>
          <w:p w14:paraId="16EA5B06" w14:textId="5FF0C9D3" w:rsidR="006771C3" w:rsidRDefault="00A6771A">
            <w:pPr>
              <w:spacing w:line="240" w:lineRule="auto"/>
              <w:rPr>
                <w:rFonts w:cs="Tahoma"/>
                <w:color w:val="000000"/>
                <w:shd w:val="clear" w:color="auto" w:fill="FFFFFF"/>
              </w:rPr>
            </w:pPr>
            <w:r>
              <w:rPr>
                <w:rFonts w:cs="Tahoma"/>
                <w:color w:val="000000"/>
                <w:shd w:val="clear" w:color="auto" w:fill="FFFFFF"/>
              </w:rPr>
              <w:t>3/25</w:t>
            </w:r>
            <w:r w:rsidR="00755EFF">
              <w:rPr>
                <w:rFonts w:cs="Tahoma"/>
                <w:color w:val="000000"/>
                <w:shd w:val="clear" w:color="auto" w:fill="FFFFFF"/>
              </w:rPr>
              <w:t>/0919/VAR</w:t>
            </w:r>
          </w:p>
        </w:tc>
        <w:tc>
          <w:tcPr>
            <w:tcW w:w="1477" w:type="dxa"/>
            <w:tcBorders>
              <w:top w:val="single" w:sz="4" w:space="0" w:color="auto"/>
              <w:left w:val="single" w:sz="4" w:space="0" w:color="auto"/>
              <w:bottom w:val="single" w:sz="4" w:space="0" w:color="auto"/>
              <w:right w:val="single" w:sz="4" w:space="0" w:color="auto"/>
            </w:tcBorders>
          </w:tcPr>
          <w:p w14:paraId="56BD5466" w14:textId="77777777" w:rsidR="006771C3" w:rsidRDefault="00755EFF">
            <w:pPr>
              <w:spacing w:line="240" w:lineRule="auto"/>
              <w:rPr>
                <w:rFonts w:cs="Tahoma"/>
                <w:color w:val="000000"/>
                <w:shd w:val="clear" w:color="auto" w:fill="FFFFFF"/>
              </w:rPr>
            </w:pPr>
            <w:r>
              <w:rPr>
                <w:rFonts w:cs="Tahoma"/>
                <w:color w:val="000000"/>
                <w:shd w:val="clear" w:color="auto" w:fill="FFFFFF"/>
              </w:rPr>
              <w:t xml:space="preserve">Land </w:t>
            </w:r>
            <w:proofErr w:type="spellStart"/>
            <w:r>
              <w:rPr>
                <w:rFonts w:cs="Tahoma"/>
                <w:color w:val="000000"/>
                <w:shd w:val="clear" w:color="auto" w:fill="FFFFFF"/>
              </w:rPr>
              <w:t>Adj</w:t>
            </w:r>
            <w:proofErr w:type="spellEnd"/>
            <w:r>
              <w:rPr>
                <w:rFonts w:cs="Tahoma"/>
                <w:color w:val="000000"/>
                <w:shd w:val="clear" w:color="auto" w:fill="FFFFFF"/>
              </w:rPr>
              <w:t xml:space="preserve"> to </w:t>
            </w:r>
          </w:p>
          <w:p w14:paraId="0AC41750" w14:textId="77777777" w:rsidR="00755EFF" w:rsidRDefault="00755EFF">
            <w:pPr>
              <w:spacing w:line="240" w:lineRule="auto"/>
              <w:rPr>
                <w:rFonts w:cs="Tahoma"/>
                <w:color w:val="000000"/>
                <w:shd w:val="clear" w:color="auto" w:fill="FFFFFF"/>
              </w:rPr>
            </w:pPr>
            <w:r>
              <w:rPr>
                <w:rFonts w:cs="Tahoma"/>
                <w:color w:val="000000"/>
                <w:shd w:val="clear" w:color="auto" w:fill="FFFFFF"/>
              </w:rPr>
              <w:t>Hall Cottage</w:t>
            </w:r>
          </w:p>
          <w:p w14:paraId="37B2B997" w14:textId="4C57122A" w:rsidR="00755EFF" w:rsidRDefault="00755EFF">
            <w:pPr>
              <w:spacing w:line="240" w:lineRule="auto"/>
              <w:rPr>
                <w:rFonts w:cs="Tahoma"/>
                <w:color w:val="000000"/>
                <w:shd w:val="clear" w:color="auto" w:fill="FFFFFF"/>
              </w:rPr>
            </w:pPr>
            <w:r>
              <w:rPr>
                <w:rFonts w:cs="Tahoma"/>
                <w:color w:val="000000"/>
                <w:shd w:val="clear" w:color="auto" w:fill="FFFFFF"/>
              </w:rPr>
              <w:t>The Street</w:t>
            </w:r>
          </w:p>
        </w:tc>
        <w:tc>
          <w:tcPr>
            <w:tcW w:w="3144" w:type="dxa"/>
            <w:tcBorders>
              <w:top w:val="single" w:sz="4" w:space="0" w:color="auto"/>
              <w:left w:val="single" w:sz="4" w:space="0" w:color="auto"/>
              <w:bottom w:val="single" w:sz="4" w:space="0" w:color="auto"/>
              <w:right w:val="single" w:sz="4" w:space="0" w:color="auto"/>
            </w:tcBorders>
          </w:tcPr>
          <w:p w14:paraId="68FB9A65" w14:textId="77777777"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Variation of Condition 2 (approved plans) pursuant to planning</w:t>
            </w:r>
          </w:p>
          <w:p w14:paraId="175EF667" w14:textId="77777777"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permission (ref: 3/21/3166/FUL/Dated 28/11/2022) for (Demolition of</w:t>
            </w:r>
          </w:p>
          <w:p w14:paraId="311F7B80" w14:textId="5B7F3CAD" w:rsidR="00A6771A" w:rsidRPr="00A6771A" w:rsidRDefault="00A6771A" w:rsidP="00A6771A">
            <w:pPr>
              <w:spacing w:line="240" w:lineRule="auto"/>
              <w:rPr>
                <w:rFonts w:cs="Tahoma"/>
                <w:color w:val="000000"/>
                <w:shd w:val="clear" w:color="auto" w:fill="FFFFFF"/>
              </w:rPr>
            </w:pPr>
            <w:r w:rsidRPr="00A6771A">
              <w:rPr>
                <w:rFonts w:cs="Tahoma"/>
                <w:color w:val="000000"/>
                <w:shd w:val="clear" w:color="auto" w:fill="FFFFFF"/>
              </w:rPr>
              <w:t xml:space="preserve">stables. Construction of replacement </w:t>
            </w:r>
            <w:r w:rsidR="00864935" w:rsidRPr="00A6771A">
              <w:rPr>
                <w:rFonts w:cs="Tahoma"/>
                <w:color w:val="000000"/>
                <w:shd w:val="clear" w:color="auto" w:fill="FFFFFF"/>
              </w:rPr>
              <w:t>two-bedroom</w:t>
            </w:r>
            <w:r w:rsidRPr="00A6771A">
              <w:rPr>
                <w:rFonts w:cs="Tahoma"/>
                <w:color w:val="000000"/>
                <w:shd w:val="clear" w:color="auto" w:fill="FFFFFF"/>
              </w:rPr>
              <w:t>, single family</w:t>
            </w:r>
          </w:p>
          <w:p w14:paraId="5E86A979" w14:textId="1FD1AC2D" w:rsidR="006771C3" w:rsidRDefault="00A6771A" w:rsidP="00A6771A">
            <w:pPr>
              <w:spacing w:line="240" w:lineRule="auto"/>
              <w:rPr>
                <w:rFonts w:cs="Tahoma"/>
                <w:color w:val="000000"/>
                <w:shd w:val="clear" w:color="auto" w:fill="FFFFFF"/>
              </w:rPr>
            </w:pPr>
            <w:r w:rsidRPr="00A6771A">
              <w:rPr>
                <w:rFonts w:cs="Tahoma"/>
                <w:color w:val="000000"/>
                <w:shd w:val="clear" w:color="auto" w:fill="FFFFFF"/>
              </w:rPr>
              <w:t>dwellinghouse</w:t>
            </w:r>
          </w:p>
        </w:tc>
        <w:tc>
          <w:tcPr>
            <w:tcW w:w="1467" w:type="dxa"/>
            <w:tcBorders>
              <w:top w:val="single" w:sz="4" w:space="0" w:color="auto"/>
              <w:left w:val="single" w:sz="4" w:space="0" w:color="auto"/>
              <w:bottom w:val="single" w:sz="4" w:space="0" w:color="auto"/>
              <w:right w:val="single" w:sz="4" w:space="0" w:color="auto"/>
            </w:tcBorders>
          </w:tcPr>
          <w:p w14:paraId="6F207C11" w14:textId="5D6BDDE7" w:rsidR="00755EFF" w:rsidRDefault="00DA4FDA">
            <w:pPr>
              <w:spacing w:line="240" w:lineRule="auto"/>
            </w:pPr>
            <w:r>
              <w:t>Awaiting Decision</w:t>
            </w:r>
          </w:p>
        </w:tc>
      </w:tr>
      <w:tr w:rsidR="001F6730" w14:paraId="5009006C" w14:textId="77777777" w:rsidTr="00D5598E">
        <w:tc>
          <w:tcPr>
            <w:tcW w:w="1071" w:type="dxa"/>
            <w:tcBorders>
              <w:top w:val="single" w:sz="4" w:space="0" w:color="auto"/>
              <w:left w:val="single" w:sz="4" w:space="0" w:color="auto"/>
              <w:bottom w:val="single" w:sz="4" w:space="0" w:color="auto"/>
              <w:right w:val="single" w:sz="4" w:space="0" w:color="auto"/>
            </w:tcBorders>
          </w:tcPr>
          <w:p w14:paraId="130A9494" w14:textId="6DB9C28B" w:rsidR="00A6771A" w:rsidRDefault="00557642">
            <w:pPr>
              <w:spacing w:line="240" w:lineRule="auto"/>
              <w:rPr>
                <w:rFonts w:cs="Tahoma"/>
                <w:color w:val="000000"/>
                <w:shd w:val="clear" w:color="auto" w:fill="FFFFFF"/>
              </w:rPr>
            </w:pPr>
            <w:r>
              <w:rPr>
                <w:rFonts w:cs="Tahoma"/>
                <w:color w:val="000000"/>
                <w:shd w:val="clear" w:color="auto" w:fill="FFFFFF"/>
              </w:rPr>
              <w:lastRenderedPageBreak/>
              <w:t>24/06/25</w:t>
            </w:r>
          </w:p>
        </w:tc>
        <w:tc>
          <w:tcPr>
            <w:tcW w:w="1857" w:type="dxa"/>
            <w:tcBorders>
              <w:top w:val="single" w:sz="4" w:space="0" w:color="auto"/>
              <w:left w:val="single" w:sz="4" w:space="0" w:color="auto"/>
              <w:bottom w:val="single" w:sz="4" w:space="0" w:color="auto"/>
              <w:right w:val="single" w:sz="4" w:space="0" w:color="auto"/>
            </w:tcBorders>
          </w:tcPr>
          <w:p w14:paraId="17F2B37B" w14:textId="7FE5DD74" w:rsidR="00A6771A" w:rsidRDefault="00557642">
            <w:pPr>
              <w:spacing w:line="240" w:lineRule="auto"/>
              <w:rPr>
                <w:rFonts w:cs="Tahoma"/>
                <w:color w:val="000000"/>
                <w:shd w:val="clear" w:color="auto" w:fill="FFFFFF"/>
              </w:rPr>
            </w:pPr>
            <w:r>
              <w:rPr>
                <w:rFonts w:cs="Tahoma"/>
                <w:color w:val="000000"/>
                <w:shd w:val="clear" w:color="auto" w:fill="FFFFFF"/>
              </w:rPr>
              <w:t>3/25/1060/</w:t>
            </w:r>
            <w:r w:rsidR="00767C35">
              <w:rPr>
                <w:rFonts w:cs="Tahoma"/>
                <w:color w:val="000000"/>
                <w:shd w:val="clear" w:color="auto" w:fill="FFFFFF"/>
              </w:rPr>
              <w:t>P</w:t>
            </w:r>
            <w:r>
              <w:rPr>
                <w:rFonts w:cs="Tahoma"/>
                <w:color w:val="000000"/>
                <w:shd w:val="clear" w:color="auto" w:fill="FFFFFF"/>
              </w:rPr>
              <w:t>NHH</w:t>
            </w:r>
          </w:p>
        </w:tc>
        <w:tc>
          <w:tcPr>
            <w:tcW w:w="1477" w:type="dxa"/>
            <w:tcBorders>
              <w:top w:val="single" w:sz="4" w:space="0" w:color="auto"/>
              <w:left w:val="single" w:sz="4" w:space="0" w:color="auto"/>
              <w:bottom w:val="single" w:sz="4" w:space="0" w:color="auto"/>
              <w:right w:val="single" w:sz="4" w:space="0" w:color="auto"/>
            </w:tcBorders>
          </w:tcPr>
          <w:p w14:paraId="2EE8E34A" w14:textId="77777777" w:rsidR="00A6771A" w:rsidRDefault="00557642">
            <w:pPr>
              <w:spacing w:line="240" w:lineRule="auto"/>
              <w:rPr>
                <w:rFonts w:cs="Tahoma"/>
                <w:color w:val="000000"/>
                <w:shd w:val="clear" w:color="auto" w:fill="FFFFFF"/>
              </w:rPr>
            </w:pPr>
            <w:r>
              <w:rPr>
                <w:rFonts w:cs="Tahoma"/>
                <w:color w:val="000000"/>
                <w:shd w:val="clear" w:color="auto" w:fill="FFFFFF"/>
              </w:rPr>
              <w:t>Stable Cottage</w:t>
            </w:r>
          </w:p>
          <w:p w14:paraId="54DC349F" w14:textId="27DB913E" w:rsidR="00557642" w:rsidRDefault="00557642">
            <w:pPr>
              <w:spacing w:line="240" w:lineRule="auto"/>
              <w:rPr>
                <w:rFonts w:cs="Tahoma"/>
                <w:color w:val="000000"/>
                <w:shd w:val="clear" w:color="auto" w:fill="FFFFFF"/>
              </w:rPr>
            </w:pPr>
            <w:r>
              <w:rPr>
                <w:rFonts w:cs="Tahoma"/>
                <w:color w:val="000000"/>
                <w:shd w:val="clear" w:color="auto" w:fill="FFFFFF"/>
              </w:rPr>
              <w:t>Patients End Barns</w:t>
            </w:r>
          </w:p>
        </w:tc>
        <w:tc>
          <w:tcPr>
            <w:tcW w:w="3144" w:type="dxa"/>
            <w:tcBorders>
              <w:top w:val="single" w:sz="4" w:space="0" w:color="auto"/>
              <w:left w:val="single" w:sz="4" w:space="0" w:color="auto"/>
              <w:bottom w:val="single" w:sz="4" w:space="0" w:color="auto"/>
              <w:right w:val="single" w:sz="4" w:space="0" w:color="auto"/>
            </w:tcBorders>
          </w:tcPr>
          <w:p w14:paraId="1EDBA7C8" w14:textId="424D6B6A" w:rsidR="00A6771A" w:rsidRDefault="00557642" w:rsidP="00A6771A">
            <w:pPr>
              <w:spacing w:line="240" w:lineRule="auto"/>
              <w:rPr>
                <w:rFonts w:cs="Tahoma"/>
                <w:color w:val="000000"/>
                <w:shd w:val="clear" w:color="auto" w:fill="FFFFFF"/>
              </w:rPr>
            </w:pPr>
            <w:r>
              <w:rPr>
                <w:rFonts w:cs="Tahoma"/>
                <w:color w:val="000000"/>
                <w:shd w:val="clear" w:color="auto" w:fill="FFFFFF"/>
              </w:rPr>
              <w:t>Erection of Single Storey rear extension D 5.98m, H 2.95m Eves 2.96m</w:t>
            </w:r>
          </w:p>
        </w:tc>
        <w:tc>
          <w:tcPr>
            <w:tcW w:w="1467" w:type="dxa"/>
            <w:tcBorders>
              <w:top w:val="single" w:sz="4" w:space="0" w:color="auto"/>
              <w:left w:val="single" w:sz="4" w:space="0" w:color="auto"/>
              <w:bottom w:val="single" w:sz="4" w:space="0" w:color="auto"/>
              <w:right w:val="single" w:sz="4" w:space="0" w:color="auto"/>
            </w:tcBorders>
          </w:tcPr>
          <w:p w14:paraId="1B3F3CE5" w14:textId="68648AD4" w:rsidR="00C2007A" w:rsidRDefault="00C2007A">
            <w:pPr>
              <w:spacing w:line="240" w:lineRule="auto"/>
            </w:pPr>
            <w:r>
              <w:t>Decision</w:t>
            </w:r>
          </w:p>
          <w:p w14:paraId="6BC06C56" w14:textId="0FC27D6D" w:rsidR="00C2007A" w:rsidRDefault="00C2007A">
            <w:pPr>
              <w:spacing w:line="240" w:lineRule="auto"/>
            </w:pPr>
            <w:r>
              <w:t>Prior approval not required</w:t>
            </w:r>
          </w:p>
        </w:tc>
      </w:tr>
      <w:tr w:rsidR="001F6730" w14:paraId="10ED7B70" w14:textId="77777777" w:rsidTr="00D5598E">
        <w:tc>
          <w:tcPr>
            <w:tcW w:w="1071" w:type="dxa"/>
            <w:tcBorders>
              <w:top w:val="single" w:sz="4" w:space="0" w:color="auto"/>
              <w:left w:val="single" w:sz="4" w:space="0" w:color="auto"/>
              <w:bottom w:val="single" w:sz="4" w:space="0" w:color="auto"/>
              <w:right w:val="single" w:sz="4" w:space="0" w:color="auto"/>
            </w:tcBorders>
          </w:tcPr>
          <w:p w14:paraId="0D835164" w14:textId="60E43486" w:rsidR="001F6730" w:rsidRDefault="001F6730">
            <w:pPr>
              <w:spacing w:line="240" w:lineRule="auto"/>
              <w:rPr>
                <w:rFonts w:cs="Tahoma"/>
                <w:color w:val="000000"/>
                <w:shd w:val="clear" w:color="auto" w:fill="FFFFFF"/>
              </w:rPr>
            </w:pPr>
            <w:r>
              <w:rPr>
                <w:rFonts w:cs="Tahoma"/>
                <w:color w:val="000000"/>
                <w:shd w:val="clear" w:color="auto" w:fill="FFFFFF"/>
              </w:rPr>
              <w:t>15/07/25</w:t>
            </w:r>
          </w:p>
        </w:tc>
        <w:tc>
          <w:tcPr>
            <w:tcW w:w="1857" w:type="dxa"/>
            <w:tcBorders>
              <w:top w:val="single" w:sz="4" w:space="0" w:color="auto"/>
              <w:left w:val="single" w:sz="4" w:space="0" w:color="auto"/>
              <w:bottom w:val="single" w:sz="4" w:space="0" w:color="auto"/>
              <w:right w:val="single" w:sz="4" w:space="0" w:color="auto"/>
            </w:tcBorders>
          </w:tcPr>
          <w:p w14:paraId="01D630F7" w14:textId="74918D52" w:rsidR="001F6730" w:rsidRDefault="001F6730">
            <w:pPr>
              <w:spacing w:line="240" w:lineRule="auto"/>
              <w:rPr>
                <w:rFonts w:cs="Tahoma"/>
                <w:color w:val="000000"/>
                <w:shd w:val="clear" w:color="auto" w:fill="FFFFFF"/>
              </w:rPr>
            </w:pPr>
            <w:r>
              <w:rPr>
                <w:rFonts w:cs="Tahoma"/>
                <w:color w:val="000000"/>
                <w:shd w:val="clear" w:color="auto" w:fill="FFFFFF"/>
              </w:rPr>
              <w:t>3/25/0991/FUL</w:t>
            </w:r>
          </w:p>
        </w:tc>
        <w:tc>
          <w:tcPr>
            <w:tcW w:w="1477" w:type="dxa"/>
            <w:tcBorders>
              <w:top w:val="single" w:sz="4" w:space="0" w:color="auto"/>
              <w:left w:val="single" w:sz="4" w:space="0" w:color="auto"/>
              <w:bottom w:val="single" w:sz="4" w:space="0" w:color="auto"/>
              <w:right w:val="single" w:sz="4" w:space="0" w:color="auto"/>
            </w:tcBorders>
          </w:tcPr>
          <w:p w14:paraId="4CB94858" w14:textId="77777777" w:rsidR="001F6730" w:rsidRDefault="001F6730">
            <w:pPr>
              <w:spacing w:line="240" w:lineRule="auto"/>
              <w:rPr>
                <w:rFonts w:cs="Tahoma"/>
                <w:color w:val="000000"/>
                <w:shd w:val="clear" w:color="auto" w:fill="FFFFFF"/>
              </w:rPr>
            </w:pPr>
            <w:r>
              <w:rPr>
                <w:rFonts w:cs="Tahoma"/>
                <w:color w:val="000000"/>
                <w:shd w:val="clear" w:color="auto" w:fill="FFFFFF"/>
              </w:rPr>
              <w:t>The Little</w:t>
            </w:r>
          </w:p>
          <w:p w14:paraId="1EBA8F4C" w14:textId="77777777" w:rsidR="001F6730" w:rsidRDefault="001F6730">
            <w:pPr>
              <w:spacing w:line="240" w:lineRule="auto"/>
              <w:rPr>
                <w:rFonts w:cs="Tahoma"/>
                <w:color w:val="000000"/>
                <w:shd w:val="clear" w:color="auto" w:fill="FFFFFF"/>
              </w:rPr>
            </w:pPr>
            <w:r>
              <w:rPr>
                <w:rFonts w:cs="Tahoma"/>
                <w:color w:val="000000"/>
                <w:shd w:val="clear" w:color="auto" w:fill="FFFFFF"/>
              </w:rPr>
              <w:t>Thatched Barn</w:t>
            </w:r>
          </w:p>
          <w:p w14:paraId="112119B9" w14:textId="6876245B" w:rsidR="001F6730" w:rsidRDefault="001F6730">
            <w:pPr>
              <w:spacing w:line="240" w:lineRule="auto"/>
              <w:rPr>
                <w:rFonts w:cs="Tahoma"/>
                <w:color w:val="000000"/>
                <w:shd w:val="clear" w:color="auto" w:fill="FFFFFF"/>
              </w:rPr>
            </w:pPr>
            <w:r>
              <w:rPr>
                <w:rFonts w:cs="Tahoma"/>
                <w:color w:val="000000"/>
                <w:shd w:val="clear" w:color="auto" w:fill="FFFFFF"/>
              </w:rPr>
              <w:t>East End</w:t>
            </w:r>
          </w:p>
        </w:tc>
        <w:tc>
          <w:tcPr>
            <w:tcW w:w="3144" w:type="dxa"/>
            <w:tcBorders>
              <w:top w:val="single" w:sz="4" w:space="0" w:color="auto"/>
              <w:left w:val="single" w:sz="4" w:space="0" w:color="auto"/>
              <w:bottom w:val="single" w:sz="4" w:space="0" w:color="auto"/>
              <w:right w:val="single" w:sz="4" w:space="0" w:color="auto"/>
            </w:tcBorders>
          </w:tcPr>
          <w:p w14:paraId="63D6DC9B" w14:textId="389E5640" w:rsidR="001F6730" w:rsidRPr="001F6730" w:rsidRDefault="001F6730" w:rsidP="001F6730">
            <w:pPr>
              <w:spacing w:line="240" w:lineRule="auto"/>
              <w:rPr>
                <w:rFonts w:cs="Tahoma"/>
                <w:color w:val="000000"/>
                <w:shd w:val="clear" w:color="auto" w:fill="FFFFFF"/>
              </w:rPr>
            </w:pPr>
            <w:r>
              <w:rPr>
                <w:rFonts w:cs="Tahoma"/>
                <w:color w:val="000000"/>
                <w:shd w:val="clear" w:color="auto" w:fill="FFFFFF"/>
              </w:rPr>
              <w:t>C</w:t>
            </w:r>
            <w:r w:rsidRPr="001F6730">
              <w:rPr>
                <w:rFonts w:cs="Tahoma"/>
                <w:color w:val="000000"/>
                <w:shd w:val="clear" w:color="auto" w:fill="FFFFFF"/>
              </w:rPr>
              <w:t>hange of use of agricultural barn to 1 residential self-build dwelling.</w:t>
            </w:r>
          </w:p>
          <w:p w14:paraId="44DA1F18"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Installation of solar panels and air source heat pump. Raise the roof height</w:t>
            </w:r>
          </w:p>
          <w:p w14:paraId="7EE7AE10"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of the store and kitchen. Insert new windows and doors. New covered</w:t>
            </w:r>
          </w:p>
          <w:p w14:paraId="190D8D8E"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porch. Re-siting / Replacement of existing stable building (revised</w:t>
            </w:r>
          </w:p>
          <w:p w14:paraId="37FC503C" w14:textId="77777777" w:rsidR="001F6730" w:rsidRPr="001F6730" w:rsidRDefault="001F6730" w:rsidP="001F6730">
            <w:pPr>
              <w:spacing w:line="240" w:lineRule="auto"/>
              <w:rPr>
                <w:rFonts w:cs="Tahoma"/>
                <w:color w:val="000000"/>
                <w:shd w:val="clear" w:color="auto" w:fill="FFFFFF"/>
              </w:rPr>
            </w:pPr>
            <w:r w:rsidRPr="001F6730">
              <w:rPr>
                <w:rFonts w:cs="Tahoma"/>
                <w:color w:val="000000"/>
                <w:shd w:val="clear" w:color="auto" w:fill="FFFFFF"/>
              </w:rPr>
              <w:t>application following refusal 3/25/0298/FUL).</w:t>
            </w:r>
          </w:p>
          <w:p w14:paraId="3DE48535" w14:textId="7BB70DEE" w:rsidR="001F6730" w:rsidRDefault="001F6730" w:rsidP="001F6730">
            <w:pPr>
              <w:spacing w:line="240" w:lineRule="auto"/>
              <w:rPr>
                <w:rFonts w:cs="Tahoma"/>
                <w:color w:val="000000"/>
                <w:shd w:val="clear" w:color="auto" w:fill="FFFFFF"/>
              </w:rPr>
            </w:pPr>
          </w:p>
        </w:tc>
        <w:tc>
          <w:tcPr>
            <w:tcW w:w="1467" w:type="dxa"/>
            <w:tcBorders>
              <w:top w:val="single" w:sz="4" w:space="0" w:color="auto"/>
              <w:left w:val="single" w:sz="4" w:space="0" w:color="auto"/>
              <w:bottom w:val="single" w:sz="4" w:space="0" w:color="auto"/>
              <w:right w:val="single" w:sz="4" w:space="0" w:color="auto"/>
            </w:tcBorders>
          </w:tcPr>
          <w:p w14:paraId="22C39417" w14:textId="77777777" w:rsidR="001F6730" w:rsidRDefault="001F6730">
            <w:pPr>
              <w:spacing w:line="240" w:lineRule="auto"/>
            </w:pPr>
            <w:r>
              <w:t xml:space="preserve">Comments </w:t>
            </w:r>
          </w:p>
          <w:p w14:paraId="63C69820" w14:textId="77777777" w:rsidR="001F6730" w:rsidRDefault="001F6730">
            <w:pPr>
              <w:spacing w:line="240" w:lineRule="auto"/>
            </w:pPr>
            <w:r>
              <w:t xml:space="preserve">By </w:t>
            </w:r>
          </w:p>
          <w:p w14:paraId="02D7192D" w14:textId="243E207D" w:rsidR="001F6730" w:rsidRDefault="001F6730">
            <w:pPr>
              <w:spacing w:line="240" w:lineRule="auto"/>
            </w:pPr>
            <w:r>
              <w:t>5</w:t>
            </w:r>
            <w:r w:rsidRPr="001F6730">
              <w:rPr>
                <w:vertAlign w:val="superscript"/>
              </w:rPr>
              <w:t>th</w:t>
            </w:r>
            <w:r>
              <w:t xml:space="preserve"> August 2025</w:t>
            </w:r>
          </w:p>
        </w:tc>
      </w:tr>
      <w:tr w:rsidR="007750AC" w14:paraId="70D6AB20" w14:textId="77777777" w:rsidTr="00D5598E">
        <w:tc>
          <w:tcPr>
            <w:tcW w:w="1071" w:type="dxa"/>
            <w:tcBorders>
              <w:top w:val="single" w:sz="4" w:space="0" w:color="auto"/>
              <w:left w:val="single" w:sz="4" w:space="0" w:color="auto"/>
              <w:bottom w:val="single" w:sz="4" w:space="0" w:color="auto"/>
              <w:right w:val="single" w:sz="4" w:space="0" w:color="auto"/>
            </w:tcBorders>
          </w:tcPr>
          <w:p w14:paraId="732AB34E" w14:textId="2295742F" w:rsidR="007750AC" w:rsidRDefault="007750AC">
            <w:pPr>
              <w:spacing w:line="240" w:lineRule="auto"/>
              <w:rPr>
                <w:rFonts w:cs="Tahoma"/>
                <w:color w:val="000000"/>
                <w:shd w:val="clear" w:color="auto" w:fill="FFFFFF"/>
              </w:rPr>
            </w:pPr>
            <w:r>
              <w:rPr>
                <w:rFonts w:cs="Tahoma"/>
                <w:color w:val="000000"/>
                <w:shd w:val="clear" w:color="auto" w:fill="FFFFFF"/>
              </w:rPr>
              <w:t>24/07/25</w:t>
            </w:r>
          </w:p>
        </w:tc>
        <w:tc>
          <w:tcPr>
            <w:tcW w:w="1857" w:type="dxa"/>
            <w:tcBorders>
              <w:top w:val="single" w:sz="4" w:space="0" w:color="auto"/>
              <w:left w:val="single" w:sz="4" w:space="0" w:color="auto"/>
              <w:bottom w:val="single" w:sz="4" w:space="0" w:color="auto"/>
              <w:right w:val="single" w:sz="4" w:space="0" w:color="auto"/>
            </w:tcBorders>
          </w:tcPr>
          <w:p w14:paraId="482D9FF0" w14:textId="2BB78588" w:rsidR="007750AC" w:rsidRDefault="007750AC">
            <w:pPr>
              <w:spacing w:line="240" w:lineRule="auto"/>
              <w:rPr>
                <w:rFonts w:cs="Tahoma"/>
                <w:color w:val="000000"/>
                <w:shd w:val="clear" w:color="auto" w:fill="FFFFFF"/>
              </w:rPr>
            </w:pPr>
            <w:r>
              <w:rPr>
                <w:rFonts w:cs="Tahoma"/>
                <w:color w:val="000000"/>
                <w:shd w:val="clear" w:color="auto" w:fill="FFFFFF"/>
              </w:rPr>
              <w:t>3/25/1037/FUL</w:t>
            </w:r>
          </w:p>
        </w:tc>
        <w:tc>
          <w:tcPr>
            <w:tcW w:w="1477" w:type="dxa"/>
            <w:tcBorders>
              <w:top w:val="single" w:sz="4" w:space="0" w:color="auto"/>
              <w:left w:val="single" w:sz="4" w:space="0" w:color="auto"/>
              <w:bottom w:val="single" w:sz="4" w:space="0" w:color="auto"/>
              <w:right w:val="single" w:sz="4" w:space="0" w:color="auto"/>
            </w:tcBorders>
          </w:tcPr>
          <w:p w14:paraId="330D7360" w14:textId="77777777" w:rsidR="007750AC" w:rsidRDefault="007750AC">
            <w:pPr>
              <w:spacing w:line="240" w:lineRule="auto"/>
              <w:rPr>
                <w:rFonts w:cs="Tahoma"/>
                <w:color w:val="000000"/>
                <w:shd w:val="clear" w:color="auto" w:fill="FFFFFF"/>
              </w:rPr>
            </w:pPr>
            <w:r>
              <w:rPr>
                <w:rFonts w:cs="Tahoma"/>
                <w:color w:val="000000"/>
                <w:shd w:val="clear" w:color="auto" w:fill="FFFFFF"/>
              </w:rPr>
              <w:t>Tye Cottage</w:t>
            </w:r>
          </w:p>
          <w:p w14:paraId="195D838C" w14:textId="33197BCB" w:rsidR="007750AC" w:rsidRDefault="007750AC">
            <w:pPr>
              <w:spacing w:line="240" w:lineRule="auto"/>
              <w:rPr>
                <w:rFonts w:cs="Tahoma"/>
                <w:color w:val="000000"/>
                <w:shd w:val="clear" w:color="auto" w:fill="FFFFFF"/>
              </w:rPr>
            </w:pPr>
            <w:r>
              <w:rPr>
                <w:rFonts w:cs="Tahoma"/>
                <w:color w:val="000000"/>
                <w:shd w:val="clear" w:color="auto" w:fill="FFFFFF"/>
              </w:rPr>
              <w:t>East End</w:t>
            </w:r>
          </w:p>
        </w:tc>
        <w:tc>
          <w:tcPr>
            <w:tcW w:w="3144" w:type="dxa"/>
            <w:tcBorders>
              <w:top w:val="single" w:sz="4" w:space="0" w:color="auto"/>
              <w:left w:val="single" w:sz="4" w:space="0" w:color="auto"/>
              <w:bottom w:val="single" w:sz="4" w:space="0" w:color="auto"/>
              <w:right w:val="single" w:sz="4" w:space="0" w:color="auto"/>
            </w:tcBorders>
          </w:tcPr>
          <w:p w14:paraId="0DEEB6FA"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Conversion and extension to existing stable to create a self-build custom</w:t>
            </w:r>
          </w:p>
          <w:p w14:paraId="19EE5064"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dwelling together with the change of use of associated paddock land to</w:t>
            </w:r>
          </w:p>
          <w:p w14:paraId="668ECF50" w14:textId="77777777" w:rsidR="007750AC" w:rsidRPr="007750AC" w:rsidRDefault="007750AC" w:rsidP="007750AC">
            <w:pPr>
              <w:spacing w:line="240" w:lineRule="auto"/>
              <w:rPr>
                <w:rFonts w:cs="Tahoma"/>
                <w:color w:val="000000"/>
                <w:shd w:val="clear" w:color="auto" w:fill="FFFFFF"/>
              </w:rPr>
            </w:pPr>
            <w:r w:rsidRPr="007750AC">
              <w:rPr>
                <w:rFonts w:cs="Tahoma"/>
                <w:color w:val="000000"/>
                <w:shd w:val="clear" w:color="auto" w:fill="FFFFFF"/>
              </w:rPr>
              <w:t>residential garden. Associated landscaping, access, parking, solar panels</w:t>
            </w:r>
          </w:p>
          <w:p w14:paraId="338C3EAB" w14:textId="0FB418BE" w:rsidR="007750AC" w:rsidRDefault="007750AC" w:rsidP="007750AC">
            <w:pPr>
              <w:spacing w:line="240" w:lineRule="auto"/>
              <w:rPr>
                <w:rFonts w:cs="Tahoma"/>
                <w:color w:val="000000"/>
                <w:shd w:val="clear" w:color="auto" w:fill="FFFFFF"/>
              </w:rPr>
            </w:pPr>
            <w:r w:rsidRPr="007750AC">
              <w:rPr>
                <w:rFonts w:cs="Tahoma"/>
                <w:color w:val="000000"/>
                <w:shd w:val="clear" w:color="auto" w:fill="FFFFFF"/>
              </w:rPr>
              <w:t>and air source heat pump</w:t>
            </w:r>
          </w:p>
        </w:tc>
        <w:tc>
          <w:tcPr>
            <w:tcW w:w="1467" w:type="dxa"/>
            <w:tcBorders>
              <w:top w:val="single" w:sz="4" w:space="0" w:color="auto"/>
              <w:left w:val="single" w:sz="4" w:space="0" w:color="auto"/>
              <w:bottom w:val="single" w:sz="4" w:space="0" w:color="auto"/>
              <w:right w:val="single" w:sz="4" w:space="0" w:color="auto"/>
            </w:tcBorders>
          </w:tcPr>
          <w:p w14:paraId="273E12CC" w14:textId="77777777" w:rsidR="007750AC" w:rsidRDefault="007750AC">
            <w:pPr>
              <w:spacing w:line="240" w:lineRule="auto"/>
            </w:pPr>
            <w:r>
              <w:t xml:space="preserve">Comments </w:t>
            </w:r>
          </w:p>
          <w:p w14:paraId="48544F94" w14:textId="22CE8518" w:rsidR="007750AC" w:rsidRDefault="007750AC">
            <w:pPr>
              <w:spacing w:line="240" w:lineRule="auto"/>
            </w:pPr>
            <w:r>
              <w:t>By</w:t>
            </w:r>
          </w:p>
          <w:p w14:paraId="264CF16D" w14:textId="27CE1772" w:rsidR="007750AC" w:rsidRDefault="007750AC">
            <w:pPr>
              <w:spacing w:line="240" w:lineRule="auto"/>
            </w:pPr>
            <w:r>
              <w:t>14</w:t>
            </w:r>
            <w:r w:rsidRPr="007750AC">
              <w:rPr>
                <w:vertAlign w:val="superscript"/>
              </w:rPr>
              <w:t>th</w:t>
            </w:r>
            <w:r>
              <w:t xml:space="preserve"> August 2025</w:t>
            </w:r>
          </w:p>
        </w:tc>
      </w:tr>
      <w:tr w:rsidR="000C5834" w14:paraId="4C24C266" w14:textId="77777777" w:rsidTr="00D5598E">
        <w:tc>
          <w:tcPr>
            <w:tcW w:w="1071" w:type="dxa"/>
            <w:tcBorders>
              <w:top w:val="single" w:sz="4" w:space="0" w:color="auto"/>
              <w:left w:val="single" w:sz="4" w:space="0" w:color="auto"/>
              <w:bottom w:val="single" w:sz="4" w:space="0" w:color="auto"/>
              <w:right w:val="single" w:sz="4" w:space="0" w:color="auto"/>
            </w:tcBorders>
          </w:tcPr>
          <w:p w14:paraId="41440091" w14:textId="153A5537" w:rsidR="000C5834" w:rsidRDefault="000C5834">
            <w:pPr>
              <w:spacing w:line="240" w:lineRule="auto"/>
              <w:rPr>
                <w:rFonts w:cs="Tahoma"/>
                <w:color w:val="000000"/>
                <w:shd w:val="clear" w:color="auto" w:fill="FFFFFF"/>
              </w:rPr>
            </w:pPr>
            <w:r>
              <w:rPr>
                <w:rFonts w:cs="Tahoma"/>
                <w:color w:val="000000"/>
                <w:shd w:val="clear" w:color="auto" w:fill="FFFFFF"/>
              </w:rPr>
              <w:t>28/07/25</w:t>
            </w:r>
          </w:p>
        </w:tc>
        <w:tc>
          <w:tcPr>
            <w:tcW w:w="1857" w:type="dxa"/>
            <w:tcBorders>
              <w:top w:val="single" w:sz="4" w:space="0" w:color="auto"/>
              <w:left w:val="single" w:sz="4" w:space="0" w:color="auto"/>
              <w:bottom w:val="single" w:sz="4" w:space="0" w:color="auto"/>
              <w:right w:val="single" w:sz="4" w:space="0" w:color="auto"/>
            </w:tcBorders>
          </w:tcPr>
          <w:p w14:paraId="3FBDCC05" w14:textId="433695E4" w:rsidR="000C5834" w:rsidRDefault="000C5834">
            <w:pPr>
              <w:spacing w:line="240" w:lineRule="auto"/>
              <w:rPr>
                <w:rFonts w:cs="Tahoma"/>
                <w:color w:val="000000"/>
                <w:shd w:val="clear" w:color="auto" w:fill="FFFFFF"/>
              </w:rPr>
            </w:pPr>
            <w:r>
              <w:rPr>
                <w:rFonts w:cs="Tahoma"/>
                <w:color w:val="000000"/>
                <w:shd w:val="clear" w:color="auto" w:fill="FFFFFF"/>
              </w:rPr>
              <w:t>3/24/2038/FUL</w:t>
            </w:r>
          </w:p>
          <w:p w14:paraId="31DA2C5D" w14:textId="00F154F3" w:rsidR="000C5834" w:rsidRDefault="000C5834">
            <w:pPr>
              <w:spacing w:line="240" w:lineRule="auto"/>
              <w:rPr>
                <w:rFonts w:cs="Tahoma"/>
                <w:color w:val="000000"/>
                <w:shd w:val="clear" w:color="auto" w:fill="FFFFFF"/>
              </w:rPr>
            </w:pPr>
            <w:r>
              <w:rPr>
                <w:rFonts w:cs="Tahoma"/>
                <w:color w:val="000000"/>
                <w:shd w:val="clear" w:color="auto" w:fill="FFFFFF"/>
              </w:rPr>
              <w:t>LPA Appeal</w:t>
            </w:r>
          </w:p>
          <w:p w14:paraId="5A2D4207" w14:textId="14C62C22" w:rsidR="000C5834" w:rsidRDefault="000C5834">
            <w:pPr>
              <w:spacing w:line="240" w:lineRule="auto"/>
              <w:rPr>
                <w:rFonts w:cs="Tahoma"/>
                <w:color w:val="000000"/>
                <w:shd w:val="clear" w:color="auto" w:fill="FFFFFF"/>
              </w:rPr>
            </w:pPr>
            <w:r>
              <w:rPr>
                <w:rFonts w:cs="Tahoma"/>
                <w:color w:val="000000"/>
                <w:shd w:val="clear" w:color="auto" w:fill="FFFFFF"/>
              </w:rPr>
              <w:t>25/00044 Refuse</w:t>
            </w:r>
          </w:p>
          <w:p w14:paraId="68D68BF9" w14:textId="7A626202" w:rsidR="000C5834" w:rsidRDefault="000C5834">
            <w:pPr>
              <w:spacing w:line="240" w:lineRule="auto"/>
              <w:rPr>
                <w:rFonts w:cs="Tahoma"/>
                <w:color w:val="000000"/>
                <w:shd w:val="clear" w:color="auto" w:fill="FFFFFF"/>
              </w:rPr>
            </w:pPr>
          </w:p>
        </w:tc>
        <w:tc>
          <w:tcPr>
            <w:tcW w:w="1477" w:type="dxa"/>
            <w:tcBorders>
              <w:top w:val="single" w:sz="4" w:space="0" w:color="auto"/>
              <w:left w:val="single" w:sz="4" w:space="0" w:color="auto"/>
              <w:bottom w:val="single" w:sz="4" w:space="0" w:color="auto"/>
              <w:right w:val="single" w:sz="4" w:space="0" w:color="auto"/>
            </w:tcBorders>
          </w:tcPr>
          <w:p w14:paraId="42B7A86C" w14:textId="77777777" w:rsidR="000C5834" w:rsidRDefault="000C5834">
            <w:pPr>
              <w:spacing w:line="240" w:lineRule="auto"/>
              <w:rPr>
                <w:rFonts w:cs="Tahoma"/>
                <w:color w:val="000000"/>
                <w:shd w:val="clear" w:color="auto" w:fill="FFFFFF"/>
              </w:rPr>
            </w:pPr>
            <w:r>
              <w:rPr>
                <w:rFonts w:cs="Tahoma"/>
                <w:color w:val="000000"/>
                <w:shd w:val="clear" w:color="auto" w:fill="FFFFFF"/>
              </w:rPr>
              <w:t>The Grange</w:t>
            </w:r>
          </w:p>
          <w:p w14:paraId="11E1B6A1" w14:textId="77777777" w:rsidR="000C5834" w:rsidRDefault="000C5834">
            <w:pPr>
              <w:spacing w:line="240" w:lineRule="auto"/>
              <w:rPr>
                <w:rFonts w:cs="Tahoma"/>
                <w:color w:val="000000"/>
                <w:shd w:val="clear" w:color="auto" w:fill="FFFFFF"/>
              </w:rPr>
            </w:pPr>
            <w:r>
              <w:rPr>
                <w:rFonts w:cs="Tahoma"/>
                <w:color w:val="000000"/>
                <w:shd w:val="clear" w:color="auto" w:fill="FFFFFF"/>
              </w:rPr>
              <w:t>2 Lower Farm Lane</w:t>
            </w:r>
          </w:p>
          <w:p w14:paraId="09C4AC5F" w14:textId="257C3E58" w:rsidR="000C5834" w:rsidRDefault="000C5834">
            <w:pPr>
              <w:spacing w:line="240" w:lineRule="auto"/>
              <w:rPr>
                <w:rFonts w:cs="Tahoma"/>
                <w:color w:val="000000"/>
                <w:shd w:val="clear" w:color="auto" w:fill="FFFFFF"/>
              </w:rPr>
            </w:pPr>
            <w:r>
              <w:rPr>
                <w:rFonts w:cs="Tahoma"/>
                <w:color w:val="000000"/>
                <w:shd w:val="clear" w:color="auto" w:fill="FFFFFF"/>
              </w:rPr>
              <w:t>East End</w:t>
            </w:r>
          </w:p>
        </w:tc>
        <w:tc>
          <w:tcPr>
            <w:tcW w:w="3144" w:type="dxa"/>
            <w:tcBorders>
              <w:top w:val="single" w:sz="4" w:space="0" w:color="auto"/>
              <w:left w:val="single" w:sz="4" w:space="0" w:color="auto"/>
              <w:bottom w:val="single" w:sz="4" w:space="0" w:color="auto"/>
              <w:right w:val="single" w:sz="4" w:space="0" w:color="auto"/>
            </w:tcBorders>
          </w:tcPr>
          <w:p w14:paraId="0F0116B1" w14:textId="77777777" w:rsidR="000C5834" w:rsidRPr="000C5834" w:rsidRDefault="000C5834" w:rsidP="000C5834">
            <w:pPr>
              <w:spacing w:line="240" w:lineRule="auto"/>
              <w:rPr>
                <w:rFonts w:cs="Tahoma"/>
                <w:color w:val="000000"/>
                <w:shd w:val="clear" w:color="auto" w:fill="FFFFFF"/>
              </w:rPr>
            </w:pPr>
            <w:r w:rsidRPr="000C5834">
              <w:rPr>
                <w:rFonts w:cs="Tahoma"/>
                <w:color w:val="000000"/>
                <w:shd w:val="clear" w:color="auto" w:fill="FFFFFF"/>
              </w:rPr>
              <w:t>Erection of four dwellings incorporating basements, outbuildings, air source heat pumps</w:t>
            </w:r>
          </w:p>
          <w:p w14:paraId="591574FA" w14:textId="37D04796" w:rsidR="000C5834" w:rsidRPr="007750AC" w:rsidRDefault="000C5834" w:rsidP="000C5834">
            <w:pPr>
              <w:spacing w:line="240" w:lineRule="auto"/>
              <w:rPr>
                <w:rFonts w:cs="Tahoma"/>
                <w:color w:val="000000"/>
                <w:shd w:val="clear" w:color="auto" w:fill="FFFFFF"/>
              </w:rPr>
            </w:pPr>
            <w:r w:rsidRPr="000C5834">
              <w:rPr>
                <w:rFonts w:cs="Tahoma"/>
                <w:color w:val="000000"/>
                <w:shd w:val="clear" w:color="auto" w:fill="FFFFFF"/>
              </w:rPr>
              <w:t>and solar panels, associated landscaping and amenity space and creation of access</w:t>
            </w:r>
          </w:p>
        </w:tc>
        <w:tc>
          <w:tcPr>
            <w:tcW w:w="1467" w:type="dxa"/>
            <w:tcBorders>
              <w:top w:val="single" w:sz="4" w:space="0" w:color="auto"/>
              <w:left w:val="single" w:sz="4" w:space="0" w:color="auto"/>
              <w:bottom w:val="single" w:sz="4" w:space="0" w:color="auto"/>
              <w:right w:val="single" w:sz="4" w:space="0" w:color="auto"/>
            </w:tcBorders>
          </w:tcPr>
          <w:p w14:paraId="2A7827F5" w14:textId="77777777" w:rsidR="000C5834" w:rsidRDefault="000C5834">
            <w:pPr>
              <w:spacing w:line="240" w:lineRule="auto"/>
            </w:pPr>
            <w:r>
              <w:t>Comments by 29</w:t>
            </w:r>
            <w:r w:rsidRPr="000C5834">
              <w:rPr>
                <w:vertAlign w:val="superscript"/>
              </w:rPr>
              <w:t>th</w:t>
            </w:r>
            <w:r>
              <w:t xml:space="preserve"> August 2025</w:t>
            </w:r>
          </w:p>
          <w:p w14:paraId="27358B11" w14:textId="03E4AF7C" w:rsidR="00A90192" w:rsidRDefault="00A90192">
            <w:pPr>
              <w:spacing w:line="240" w:lineRule="auto"/>
            </w:pPr>
          </w:p>
        </w:tc>
      </w:tr>
    </w:tbl>
    <w:p w14:paraId="0B400EE3" w14:textId="77777777" w:rsidR="007B79F3" w:rsidRDefault="007B79F3"/>
    <w:sectPr w:rsidR="007B79F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aguet Script">
    <w:charset w:val="00"/>
    <w:family w:val="auto"/>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0243BB"/>
    <w:multiLevelType w:val="hybridMultilevel"/>
    <w:tmpl w:val="3D3A63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6520424A"/>
    <w:multiLevelType w:val="hybridMultilevel"/>
    <w:tmpl w:val="E9144C8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657513DC"/>
    <w:multiLevelType w:val="multilevel"/>
    <w:tmpl w:val="2390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8500F7D"/>
    <w:multiLevelType w:val="hybridMultilevel"/>
    <w:tmpl w:val="D1F8906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702879A6"/>
    <w:multiLevelType w:val="hybridMultilevel"/>
    <w:tmpl w:val="2D684C6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703D3565"/>
    <w:multiLevelType w:val="hybridMultilevel"/>
    <w:tmpl w:val="5540C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4C30DB"/>
    <w:multiLevelType w:val="hybridMultilevel"/>
    <w:tmpl w:val="E864E77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3113284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444765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8283494">
    <w:abstractNumId w:val="4"/>
  </w:num>
  <w:num w:numId="4" w16cid:durableId="1069422184">
    <w:abstractNumId w:val="0"/>
  </w:num>
  <w:num w:numId="5" w16cid:durableId="11675548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58494223">
    <w:abstractNumId w:val="2"/>
  </w:num>
  <w:num w:numId="7" w16cid:durableId="669987667">
    <w:abstractNumId w:val="1"/>
  </w:num>
  <w:num w:numId="8" w16cid:durableId="14694761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2CE"/>
    <w:rsid w:val="00060958"/>
    <w:rsid w:val="00074EFF"/>
    <w:rsid w:val="000762BC"/>
    <w:rsid w:val="000C5834"/>
    <w:rsid w:val="00156FDB"/>
    <w:rsid w:val="001647BC"/>
    <w:rsid w:val="00196BA3"/>
    <w:rsid w:val="001F6730"/>
    <w:rsid w:val="002B0337"/>
    <w:rsid w:val="00307793"/>
    <w:rsid w:val="0036499D"/>
    <w:rsid w:val="00371DB0"/>
    <w:rsid w:val="003B489A"/>
    <w:rsid w:val="003D01F0"/>
    <w:rsid w:val="004072CE"/>
    <w:rsid w:val="00456F70"/>
    <w:rsid w:val="0050222D"/>
    <w:rsid w:val="00511FC8"/>
    <w:rsid w:val="00557642"/>
    <w:rsid w:val="005B6D34"/>
    <w:rsid w:val="00633F13"/>
    <w:rsid w:val="00661006"/>
    <w:rsid w:val="006771C3"/>
    <w:rsid w:val="006C5825"/>
    <w:rsid w:val="00720A41"/>
    <w:rsid w:val="00755EFF"/>
    <w:rsid w:val="00767C35"/>
    <w:rsid w:val="007750AC"/>
    <w:rsid w:val="007B4130"/>
    <w:rsid w:val="007B79F3"/>
    <w:rsid w:val="007E439D"/>
    <w:rsid w:val="008427F3"/>
    <w:rsid w:val="00864935"/>
    <w:rsid w:val="008A36D7"/>
    <w:rsid w:val="008A7129"/>
    <w:rsid w:val="008B6A1D"/>
    <w:rsid w:val="008E059B"/>
    <w:rsid w:val="0093755B"/>
    <w:rsid w:val="009B0B2C"/>
    <w:rsid w:val="009C1E43"/>
    <w:rsid w:val="00A564E4"/>
    <w:rsid w:val="00A6771A"/>
    <w:rsid w:val="00A90192"/>
    <w:rsid w:val="00AD1386"/>
    <w:rsid w:val="00C2007A"/>
    <w:rsid w:val="00C63302"/>
    <w:rsid w:val="00C73345"/>
    <w:rsid w:val="00C8652C"/>
    <w:rsid w:val="00CB4CD7"/>
    <w:rsid w:val="00D35CE3"/>
    <w:rsid w:val="00D5598E"/>
    <w:rsid w:val="00DA3813"/>
    <w:rsid w:val="00DA4FDA"/>
    <w:rsid w:val="00DB46F9"/>
    <w:rsid w:val="00E71010"/>
    <w:rsid w:val="00ED5AEF"/>
    <w:rsid w:val="00FF5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DF1F0"/>
  <w15:chartTrackingRefBased/>
  <w15:docId w15:val="{F09C04E3-636A-47D8-92B0-2B4917026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2CE"/>
    <w:pPr>
      <w:spacing w:line="276" w:lineRule="auto"/>
    </w:pPr>
  </w:style>
  <w:style w:type="paragraph" w:styleId="Heading1">
    <w:name w:val="heading 1"/>
    <w:basedOn w:val="Normal"/>
    <w:next w:val="Normal"/>
    <w:link w:val="Heading1Char"/>
    <w:uiPriority w:val="9"/>
    <w:qFormat/>
    <w:rsid w:val="004072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072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072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072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072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072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72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72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72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2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72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72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72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072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072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2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2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2CE"/>
    <w:rPr>
      <w:rFonts w:eastAsiaTheme="majorEastAsia" w:cstheme="majorBidi"/>
      <w:color w:val="272727" w:themeColor="text1" w:themeTint="D8"/>
    </w:rPr>
  </w:style>
  <w:style w:type="paragraph" w:styleId="Title">
    <w:name w:val="Title"/>
    <w:basedOn w:val="Normal"/>
    <w:next w:val="Normal"/>
    <w:link w:val="TitleChar"/>
    <w:uiPriority w:val="10"/>
    <w:qFormat/>
    <w:rsid w:val="004072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72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2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72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2CE"/>
    <w:pPr>
      <w:spacing w:before="160"/>
      <w:jc w:val="center"/>
    </w:pPr>
    <w:rPr>
      <w:i/>
      <w:iCs/>
      <w:color w:val="404040" w:themeColor="text1" w:themeTint="BF"/>
    </w:rPr>
  </w:style>
  <w:style w:type="character" w:customStyle="1" w:styleId="QuoteChar">
    <w:name w:val="Quote Char"/>
    <w:basedOn w:val="DefaultParagraphFont"/>
    <w:link w:val="Quote"/>
    <w:uiPriority w:val="29"/>
    <w:rsid w:val="004072CE"/>
    <w:rPr>
      <w:i/>
      <w:iCs/>
      <w:color w:val="404040" w:themeColor="text1" w:themeTint="BF"/>
    </w:rPr>
  </w:style>
  <w:style w:type="paragraph" w:styleId="ListParagraph">
    <w:name w:val="List Paragraph"/>
    <w:basedOn w:val="Normal"/>
    <w:uiPriority w:val="34"/>
    <w:qFormat/>
    <w:rsid w:val="004072CE"/>
    <w:pPr>
      <w:ind w:left="720"/>
      <w:contextualSpacing/>
    </w:pPr>
  </w:style>
  <w:style w:type="character" w:styleId="IntenseEmphasis">
    <w:name w:val="Intense Emphasis"/>
    <w:basedOn w:val="DefaultParagraphFont"/>
    <w:uiPriority w:val="21"/>
    <w:qFormat/>
    <w:rsid w:val="004072CE"/>
    <w:rPr>
      <w:i/>
      <w:iCs/>
      <w:color w:val="0F4761" w:themeColor="accent1" w:themeShade="BF"/>
    </w:rPr>
  </w:style>
  <w:style w:type="paragraph" w:styleId="IntenseQuote">
    <w:name w:val="Intense Quote"/>
    <w:basedOn w:val="Normal"/>
    <w:next w:val="Normal"/>
    <w:link w:val="IntenseQuoteChar"/>
    <w:uiPriority w:val="30"/>
    <w:qFormat/>
    <w:rsid w:val="004072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72CE"/>
    <w:rPr>
      <w:i/>
      <w:iCs/>
      <w:color w:val="0F4761" w:themeColor="accent1" w:themeShade="BF"/>
    </w:rPr>
  </w:style>
  <w:style w:type="character" w:styleId="IntenseReference">
    <w:name w:val="Intense Reference"/>
    <w:basedOn w:val="DefaultParagraphFont"/>
    <w:uiPriority w:val="32"/>
    <w:qFormat/>
    <w:rsid w:val="004072CE"/>
    <w:rPr>
      <w:b/>
      <w:bCs/>
      <w:smallCaps/>
      <w:color w:val="0F4761" w:themeColor="accent1" w:themeShade="BF"/>
      <w:spacing w:val="5"/>
    </w:rPr>
  </w:style>
  <w:style w:type="table" w:styleId="TableGrid">
    <w:name w:val="Table Grid"/>
    <w:basedOn w:val="TableNormal"/>
    <w:uiPriority w:val="39"/>
    <w:rsid w:val="004072CE"/>
    <w:pPr>
      <w:spacing w:after="0" w:line="240" w:lineRule="auto"/>
    </w:pPr>
    <w:rPr>
      <w:rFonts w:ascii="Aptos" w:eastAsia="Aptos" w:hAnsi="Aptos"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4072CE"/>
    <w:pPr>
      <w:spacing w:after="0" w:line="240" w:lineRule="auto"/>
    </w:pPr>
    <w:rPr>
      <w:rFonts w:ascii="Aptos" w:eastAsia="Aptos" w:hAnsi="Aptos" w:cs="Times New Roman"/>
      <w:sz w:val="22"/>
      <w:szCs w:val="22"/>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basedOn w:val="DefaultParagraphFont"/>
    <w:uiPriority w:val="99"/>
    <w:semiHidden/>
    <w:unhideWhenUsed/>
    <w:rsid w:val="004072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14477">
      <w:bodyDiv w:val="1"/>
      <w:marLeft w:val="0"/>
      <w:marRight w:val="0"/>
      <w:marTop w:val="0"/>
      <w:marBottom w:val="0"/>
      <w:divBdr>
        <w:top w:val="none" w:sz="0" w:space="0" w:color="auto"/>
        <w:left w:val="none" w:sz="0" w:space="0" w:color="auto"/>
        <w:bottom w:val="none" w:sz="0" w:space="0" w:color="auto"/>
        <w:right w:val="none" w:sz="0" w:space="0" w:color="auto"/>
      </w:divBdr>
      <w:divsChild>
        <w:div w:id="1358894451">
          <w:marLeft w:val="0"/>
          <w:marRight w:val="0"/>
          <w:marTop w:val="0"/>
          <w:marBottom w:val="0"/>
          <w:divBdr>
            <w:top w:val="none" w:sz="0" w:space="0" w:color="auto"/>
            <w:left w:val="none" w:sz="0" w:space="0" w:color="auto"/>
            <w:bottom w:val="none" w:sz="0" w:space="0" w:color="auto"/>
            <w:right w:val="none" w:sz="0" w:space="0" w:color="auto"/>
          </w:divBdr>
        </w:div>
        <w:div w:id="552084349">
          <w:marLeft w:val="0"/>
          <w:marRight w:val="0"/>
          <w:marTop w:val="0"/>
          <w:marBottom w:val="0"/>
          <w:divBdr>
            <w:top w:val="none" w:sz="0" w:space="0" w:color="auto"/>
            <w:left w:val="none" w:sz="0" w:space="0" w:color="auto"/>
            <w:bottom w:val="none" w:sz="0" w:space="0" w:color="auto"/>
            <w:right w:val="none" w:sz="0" w:space="0" w:color="auto"/>
          </w:divBdr>
        </w:div>
        <w:div w:id="137456298">
          <w:marLeft w:val="0"/>
          <w:marRight w:val="0"/>
          <w:marTop w:val="0"/>
          <w:marBottom w:val="0"/>
          <w:divBdr>
            <w:top w:val="none" w:sz="0" w:space="0" w:color="auto"/>
            <w:left w:val="none" w:sz="0" w:space="0" w:color="auto"/>
            <w:bottom w:val="none" w:sz="0" w:space="0" w:color="auto"/>
            <w:right w:val="none" w:sz="0" w:space="0" w:color="auto"/>
          </w:divBdr>
        </w:div>
        <w:div w:id="877620239">
          <w:marLeft w:val="0"/>
          <w:marRight w:val="0"/>
          <w:marTop w:val="0"/>
          <w:marBottom w:val="0"/>
          <w:divBdr>
            <w:top w:val="none" w:sz="0" w:space="0" w:color="auto"/>
            <w:left w:val="none" w:sz="0" w:space="0" w:color="auto"/>
            <w:bottom w:val="none" w:sz="0" w:space="0" w:color="auto"/>
            <w:right w:val="none" w:sz="0" w:space="0" w:color="auto"/>
          </w:divBdr>
        </w:div>
        <w:div w:id="469178192">
          <w:marLeft w:val="0"/>
          <w:marRight w:val="0"/>
          <w:marTop w:val="0"/>
          <w:marBottom w:val="0"/>
          <w:divBdr>
            <w:top w:val="none" w:sz="0" w:space="0" w:color="auto"/>
            <w:left w:val="none" w:sz="0" w:space="0" w:color="auto"/>
            <w:bottom w:val="none" w:sz="0" w:space="0" w:color="auto"/>
            <w:right w:val="none" w:sz="0" w:space="0" w:color="auto"/>
          </w:divBdr>
        </w:div>
        <w:div w:id="1980914055">
          <w:marLeft w:val="0"/>
          <w:marRight w:val="0"/>
          <w:marTop w:val="0"/>
          <w:marBottom w:val="0"/>
          <w:divBdr>
            <w:top w:val="none" w:sz="0" w:space="0" w:color="auto"/>
            <w:left w:val="none" w:sz="0" w:space="0" w:color="auto"/>
            <w:bottom w:val="none" w:sz="0" w:space="0" w:color="auto"/>
            <w:right w:val="none" w:sz="0" w:space="0" w:color="auto"/>
          </w:divBdr>
        </w:div>
        <w:div w:id="782577995">
          <w:marLeft w:val="0"/>
          <w:marRight w:val="0"/>
          <w:marTop w:val="0"/>
          <w:marBottom w:val="0"/>
          <w:divBdr>
            <w:top w:val="none" w:sz="0" w:space="0" w:color="auto"/>
            <w:left w:val="none" w:sz="0" w:space="0" w:color="auto"/>
            <w:bottom w:val="none" w:sz="0" w:space="0" w:color="auto"/>
            <w:right w:val="none" w:sz="0" w:space="0" w:color="auto"/>
          </w:divBdr>
        </w:div>
        <w:div w:id="439036170">
          <w:marLeft w:val="0"/>
          <w:marRight w:val="0"/>
          <w:marTop w:val="0"/>
          <w:marBottom w:val="0"/>
          <w:divBdr>
            <w:top w:val="none" w:sz="0" w:space="0" w:color="auto"/>
            <w:left w:val="none" w:sz="0" w:space="0" w:color="auto"/>
            <w:bottom w:val="none" w:sz="0" w:space="0" w:color="auto"/>
            <w:right w:val="none" w:sz="0" w:space="0" w:color="auto"/>
          </w:divBdr>
        </w:div>
        <w:div w:id="1863740779">
          <w:marLeft w:val="0"/>
          <w:marRight w:val="0"/>
          <w:marTop w:val="0"/>
          <w:marBottom w:val="0"/>
          <w:divBdr>
            <w:top w:val="none" w:sz="0" w:space="0" w:color="auto"/>
            <w:left w:val="none" w:sz="0" w:space="0" w:color="auto"/>
            <w:bottom w:val="none" w:sz="0" w:space="0" w:color="auto"/>
            <w:right w:val="none" w:sz="0" w:space="0" w:color="auto"/>
          </w:divBdr>
        </w:div>
        <w:div w:id="1218736214">
          <w:marLeft w:val="0"/>
          <w:marRight w:val="0"/>
          <w:marTop w:val="0"/>
          <w:marBottom w:val="0"/>
          <w:divBdr>
            <w:top w:val="none" w:sz="0" w:space="0" w:color="auto"/>
            <w:left w:val="none" w:sz="0" w:space="0" w:color="auto"/>
            <w:bottom w:val="none" w:sz="0" w:space="0" w:color="auto"/>
            <w:right w:val="none" w:sz="0" w:space="0" w:color="auto"/>
          </w:divBdr>
        </w:div>
        <w:div w:id="1079516974">
          <w:marLeft w:val="0"/>
          <w:marRight w:val="0"/>
          <w:marTop w:val="0"/>
          <w:marBottom w:val="0"/>
          <w:divBdr>
            <w:top w:val="none" w:sz="0" w:space="0" w:color="auto"/>
            <w:left w:val="none" w:sz="0" w:space="0" w:color="auto"/>
            <w:bottom w:val="none" w:sz="0" w:space="0" w:color="auto"/>
            <w:right w:val="none" w:sz="0" w:space="0" w:color="auto"/>
          </w:divBdr>
        </w:div>
      </w:divsChild>
    </w:div>
    <w:div w:id="2142963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furneuxpelham-pc.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192</TotalTime>
  <Pages>4</Pages>
  <Words>958</Words>
  <Characters>5462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Merritt</dc:creator>
  <cp:keywords/>
  <dc:description/>
  <cp:lastModifiedBy>Yvonne Merritt</cp:lastModifiedBy>
  <cp:revision>41</cp:revision>
  <cp:lastPrinted>2025-07-29T11:39:00Z</cp:lastPrinted>
  <dcterms:created xsi:type="dcterms:W3CDTF">2025-06-17T14:22:00Z</dcterms:created>
  <dcterms:modified xsi:type="dcterms:W3CDTF">2025-07-29T11:46:00Z</dcterms:modified>
</cp:coreProperties>
</file>